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EB" w:rsidRDefault="000C45EB" w:rsidP="00E129B7">
      <w:pPr>
        <w:jc w:val="center"/>
        <w:rPr>
          <w:sz w:val="22"/>
          <w:szCs w:val="22"/>
        </w:rPr>
      </w:pPr>
      <w:r w:rsidRPr="00E47F9F">
        <w:rPr>
          <w:sz w:val="22"/>
          <w:szCs w:val="22"/>
        </w:rPr>
        <w:t xml:space="preserve">Portfolios are due </w:t>
      </w:r>
      <w:r w:rsidR="008F7A7A">
        <w:rPr>
          <w:sz w:val="22"/>
          <w:szCs w:val="22"/>
        </w:rPr>
        <w:t>Friday, May 18</w:t>
      </w:r>
    </w:p>
    <w:p w:rsidR="008F7A7A" w:rsidRPr="00E47F9F" w:rsidRDefault="008F7A7A" w:rsidP="00E129B7">
      <w:pPr>
        <w:jc w:val="center"/>
        <w:rPr>
          <w:sz w:val="22"/>
          <w:szCs w:val="22"/>
        </w:rPr>
      </w:pPr>
      <w:r>
        <w:rPr>
          <w:sz w:val="22"/>
          <w:szCs w:val="22"/>
        </w:rPr>
        <w:t xml:space="preserve">If you are absent or late, you must bring the portfolio to the office!  </w:t>
      </w:r>
      <w:proofErr w:type="gramStart"/>
      <w:r>
        <w:rPr>
          <w:sz w:val="22"/>
          <w:szCs w:val="22"/>
        </w:rPr>
        <w:t>No exceptions.</w:t>
      </w:r>
      <w:proofErr w:type="gramEnd"/>
    </w:p>
    <w:p w:rsidR="000C45EB" w:rsidRPr="00E47F9F" w:rsidRDefault="000C45EB" w:rsidP="000C45EB">
      <w:pPr>
        <w:rPr>
          <w:sz w:val="22"/>
          <w:szCs w:val="22"/>
        </w:rPr>
      </w:pPr>
    </w:p>
    <w:p w:rsidR="000C45EB" w:rsidRPr="00E47F9F" w:rsidRDefault="000C45EB" w:rsidP="00E47F9F">
      <w:pPr>
        <w:numPr>
          <w:ilvl w:val="0"/>
          <w:numId w:val="2"/>
        </w:numPr>
        <w:rPr>
          <w:sz w:val="22"/>
          <w:szCs w:val="22"/>
        </w:rPr>
      </w:pPr>
      <w:r w:rsidRPr="00E47F9F">
        <w:rPr>
          <w:sz w:val="22"/>
          <w:szCs w:val="22"/>
        </w:rPr>
        <w:t xml:space="preserve">Include </w:t>
      </w:r>
      <w:proofErr w:type="gramStart"/>
      <w:r w:rsidRPr="00E47F9F">
        <w:rPr>
          <w:sz w:val="22"/>
          <w:szCs w:val="22"/>
        </w:rPr>
        <w:t>check list</w:t>
      </w:r>
      <w:proofErr w:type="gramEnd"/>
      <w:r w:rsidRPr="00E47F9F">
        <w:rPr>
          <w:sz w:val="22"/>
          <w:szCs w:val="22"/>
        </w:rPr>
        <w:t xml:space="preserve"> with your name on it in the front for me to grade.  I will not be writing in your portfolio.</w:t>
      </w:r>
      <w:r w:rsidR="00E47F9F" w:rsidRPr="00E47F9F">
        <w:rPr>
          <w:sz w:val="22"/>
          <w:szCs w:val="22"/>
        </w:rPr>
        <w:t xml:space="preserve">  See attached.</w:t>
      </w:r>
    </w:p>
    <w:p w:rsidR="000C45EB" w:rsidRPr="00E47F9F" w:rsidRDefault="000C45EB" w:rsidP="00E47F9F">
      <w:pPr>
        <w:numPr>
          <w:ilvl w:val="0"/>
          <w:numId w:val="2"/>
        </w:numPr>
        <w:rPr>
          <w:sz w:val="22"/>
          <w:szCs w:val="22"/>
        </w:rPr>
      </w:pPr>
      <w:r w:rsidRPr="00E47F9F">
        <w:rPr>
          <w:sz w:val="22"/>
          <w:szCs w:val="22"/>
        </w:rPr>
        <w:t>Add a table of contents – format / suggestion available on line</w:t>
      </w:r>
    </w:p>
    <w:p w:rsidR="000C45EB" w:rsidRPr="00E47F9F" w:rsidRDefault="000C45EB" w:rsidP="00E47F9F">
      <w:pPr>
        <w:numPr>
          <w:ilvl w:val="0"/>
          <w:numId w:val="2"/>
        </w:numPr>
        <w:rPr>
          <w:sz w:val="22"/>
          <w:szCs w:val="22"/>
        </w:rPr>
      </w:pPr>
      <w:r w:rsidRPr="00E47F9F">
        <w:rPr>
          <w:sz w:val="22"/>
          <w:szCs w:val="22"/>
        </w:rPr>
        <w:t>Add an introduction to your writings – typed, single spaced, error-free</w:t>
      </w:r>
    </w:p>
    <w:p w:rsidR="000C45EB" w:rsidRDefault="000C45EB" w:rsidP="00E47F9F">
      <w:pPr>
        <w:numPr>
          <w:ilvl w:val="0"/>
          <w:numId w:val="2"/>
        </w:numPr>
        <w:rPr>
          <w:sz w:val="22"/>
          <w:szCs w:val="22"/>
        </w:rPr>
      </w:pPr>
      <w:r w:rsidRPr="00E47F9F">
        <w:rPr>
          <w:sz w:val="22"/>
          <w:szCs w:val="22"/>
        </w:rPr>
        <w:t xml:space="preserve">Include a final clean revised error free copy of your </w:t>
      </w:r>
      <w:r w:rsidR="00E47F9F" w:rsidRPr="00E47F9F">
        <w:rPr>
          <w:sz w:val="22"/>
          <w:szCs w:val="22"/>
        </w:rPr>
        <w:t>speech outline</w:t>
      </w:r>
    </w:p>
    <w:p w:rsidR="008F7A7A" w:rsidRDefault="008F7A7A" w:rsidP="008F7A7A">
      <w:pPr>
        <w:rPr>
          <w:sz w:val="22"/>
          <w:szCs w:val="22"/>
        </w:rPr>
      </w:pPr>
    </w:p>
    <w:p w:rsidR="008F7A7A" w:rsidRPr="00E47F9F" w:rsidRDefault="008F7A7A" w:rsidP="008F7A7A">
      <w:pPr>
        <w:rPr>
          <w:sz w:val="22"/>
          <w:szCs w:val="22"/>
        </w:rPr>
      </w:pPr>
      <w:r>
        <w:rPr>
          <w:sz w:val="22"/>
          <w:szCs w:val="22"/>
        </w:rPr>
        <w:t>-------------------------------------------------------------------------------------------------------------------------------</w:t>
      </w:r>
    </w:p>
    <w:p w:rsidR="000C45EB" w:rsidRPr="00E47F9F" w:rsidRDefault="000C45EB" w:rsidP="000C45EB">
      <w:pPr>
        <w:rPr>
          <w:sz w:val="22"/>
          <w:szCs w:val="22"/>
        </w:rPr>
      </w:pPr>
    </w:p>
    <w:p w:rsidR="000C45EB" w:rsidRPr="00E47F9F" w:rsidRDefault="000C45EB" w:rsidP="000C45EB">
      <w:pPr>
        <w:rPr>
          <w:sz w:val="22"/>
          <w:szCs w:val="22"/>
        </w:rPr>
      </w:pPr>
      <w:r w:rsidRPr="00E47F9F">
        <w:rPr>
          <w:sz w:val="22"/>
          <w:szCs w:val="22"/>
        </w:rPr>
        <w:t>Instructions for your writing portfolio introduction:</w:t>
      </w:r>
    </w:p>
    <w:p w:rsidR="000C45EB" w:rsidRPr="00E47F9F" w:rsidRDefault="000C45EB" w:rsidP="000C45EB">
      <w:pPr>
        <w:rPr>
          <w:sz w:val="22"/>
          <w:szCs w:val="22"/>
        </w:rPr>
      </w:pPr>
      <w:r w:rsidRPr="00E47F9F">
        <w:rPr>
          <w:sz w:val="22"/>
          <w:szCs w:val="22"/>
        </w:rPr>
        <w:t>III.</w:t>
      </w:r>
      <w:r w:rsidRPr="00E47F9F">
        <w:rPr>
          <w:sz w:val="22"/>
          <w:szCs w:val="22"/>
        </w:rPr>
        <w:tab/>
        <w:t xml:space="preserve">Writing Portfolio – collect </w:t>
      </w:r>
      <w:proofErr w:type="gramStart"/>
      <w:r w:rsidRPr="00E47F9F">
        <w:rPr>
          <w:sz w:val="22"/>
          <w:szCs w:val="22"/>
        </w:rPr>
        <w:t>your</w:t>
      </w:r>
      <w:proofErr w:type="gramEnd"/>
      <w:r w:rsidRPr="00E47F9F">
        <w:rPr>
          <w:sz w:val="22"/>
          <w:szCs w:val="22"/>
        </w:rPr>
        <w:t xml:space="preserve"> best writing samples to put into your writing portfolio.  Because no single type of writing adequately displays a student’s ability, you need to assemble a variety of writing.  These can be from this year as well as previous years.  College papers are encouraged.  Some may be English classes – some may not.</w:t>
      </w:r>
    </w:p>
    <w:p w:rsidR="000C45EB" w:rsidRPr="00E47F9F" w:rsidRDefault="000C45EB" w:rsidP="000C45EB">
      <w:pPr>
        <w:rPr>
          <w:sz w:val="22"/>
          <w:szCs w:val="22"/>
        </w:rPr>
      </w:pPr>
      <w:r w:rsidRPr="00E47F9F">
        <w:rPr>
          <w:sz w:val="22"/>
          <w:szCs w:val="22"/>
        </w:rPr>
        <w:tab/>
      </w:r>
      <w:r w:rsidRPr="00E47F9F">
        <w:rPr>
          <w:sz w:val="22"/>
          <w:szCs w:val="22"/>
        </w:rPr>
        <w:tab/>
        <w:t>A.  Introduction</w:t>
      </w:r>
      <w:r w:rsidRPr="00E47F9F">
        <w:rPr>
          <w:sz w:val="22"/>
          <w:szCs w:val="22"/>
        </w:rPr>
        <w:tab/>
        <w:t xml:space="preserve">(due: </w:t>
      </w:r>
      <w:r w:rsidR="008F7A7A">
        <w:rPr>
          <w:sz w:val="22"/>
          <w:szCs w:val="22"/>
        </w:rPr>
        <w:t>5/18</w:t>
      </w:r>
      <w:r w:rsidRPr="00E47F9F">
        <w:rPr>
          <w:sz w:val="22"/>
          <w:szCs w:val="22"/>
        </w:rPr>
        <w:t>)</w:t>
      </w:r>
    </w:p>
    <w:p w:rsidR="000C45EB" w:rsidRPr="00E47F9F" w:rsidRDefault="000C45EB" w:rsidP="000C45EB">
      <w:pPr>
        <w:rPr>
          <w:b/>
          <w:sz w:val="22"/>
          <w:szCs w:val="22"/>
        </w:rPr>
      </w:pPr>
      <w:r w:rsidRPr="00E47F9F">
        <w:rPr>
          <w:sz w:val="22"/>
          <w:szCs w:val="22"/>
        </w:rPr>
        <w:tab/>
      </w:r>
      <w:r w:rsidRPr="00E47F9F">
        <w:rPr>
          <w:sz w:val="22"/>
          <w:szCs w:val="22"/>
        </w:rPr>
        <w:tab/>
      </w:r>
      <w:r w:rsidRPr="00E47F9F">
        <w:rPr>
          <w:sz w:val="22"/>
          <w:szCs w:val="22"/>
        </w:rPr>
        <w:tab/>
      </w:r>
      <w:r w:rsidRPr="00E47F9F">
        <w:rPr>
          <w:b/>
          <w:sz w:val="22"/>
          <w:szCs w:val="22"/>
        </w:rPr>
        <w:t xml:space="preserve">Prepare an introduction.  This introduction should be approx. </w:t>
      </w:r>
      <w:proofErr w:type="gramStart"/>
      <w:r w:rsidRPr="00E47F9F">
        <w:rPr>
          <w:b/>
          <w:sz w:val="22"/>
          <w:szCs w:val="22"/>
        </w:rPr>
        <w:t>1</w:t>
      </w:r>
      <w:proofErr w:type="gramEnd"/>
      <w:r w:rsidRPr="00E47F9F">
        <w:rPr>
          <w:b/>
          <w:sz w:val="22"/>
          <w:szCs w:val="22"/>
        </w:rPr>
        <w:t xml:space="preserve"> page typed single-spaced.  </w:t>
      </w:r>
      <w:proofErr w:type="gramStart"/>
      <w:r w:rsidRPr="00E47F9F">
        <w:rPr>
          <w:b/>
          <w:sz w:val="22"/>
          <w:szCs w:val="22"/>
        </w:rPr>
        <w:t>Since it is difficult to “introduce” a body of materials before the materials themselves are finished and in place, you will want to compose your introduction last.</w:t>
      </w:r>
      <w:proofErr w:type="gramEnd"/>
      <w:r w:rsidRPr="00E47F9F">
        <w:rPr>
          <w:b/>
          <w:sz w:val="22"/>
          <w:szCs w:val="22"/>
        </w:rPr>
        <w:t xml:space="preserve">  </w:t>
      </w:r>
      <w:proofErr w:type="gramStart"/>
      <w:r w:rsidRPr="00E47F9F">
        <w:rPr>
          <w:b/>
          <w:sz w:val="22"/>
          <w:szCs w:val="22"/>
        </w:rPr>
        <w:t>This of the introduction as a kind of final exam.</w:t>
      </w:r>
      <w:proofErr w:type="gramEnd"/>
      <w:r w:rsidRPr="00E47F9F">
        <w:rPr>
          <w:b/>
          <w:sz w:val="22"/>
          <w:szCs w:val="22"/>
        </w:rPr>
        <w:t xml:space="preserve">  The difference is, while an exam sometimes seems to draw attention to what you </w:t>
      </w:r>
      <w:proofErr w:type="gramStart"/>
      <w:r w:rsidRPr="00E47F9F">
        <w:rPr>
          <w:b/>
          <w:sz w:val="22"/>
          <w:szCs w:val="22"/>
        </w:rPr>
        <w:t>don’t</w:t>
      </w:r>
      <w:proofErr w:type="gramEnd"/>
      <w:r w:rsidRPr="00E47F9F">
        <w:rPr>
          <w:b/>
          <w:sz w:val="22"/>
          <w:szCs w:val="22"/>
        </w:rPr>
        <w:t xml:space="preserve"> know (because someone else asks the questions and sets the agenda), the introduction enables you to set the agenda and focus attention on what you do know.   Here are several points to consider in your introduction (you </w:t>
      </w:r>
      <w:proofErr w:type="gramStart"/>
      <w:r w:rsidRPr="00E47F9F">
        <w:rPr>
          <w:b/>
          <w:sz w:val="22"/>
          <w:szCs w:val="22"/>
        </w:rPr>
        <w:t>won’t</w:t>
      </w:r>
      <w:proofErr w:type="gramEnd"/>
      <w:r w:rsidRPr="00E47F9F">
        <w:rPr>
          <w:b/>
          <w:sz w:val="22"/>
          <w:szCs w:val="22"/>
        </w:rPr>
        <w:t xml:space="preserve"> be able to do them all; focus on the ones about which you have the most to say):</w:t>
      </w:r>
    </w:p>
    <w:p w:rsidR="000C45EB" w:rsidRPr="00E47F9F" w:rsidRDefault="000C45EB" w:rsidP="000C45EB">
      <w:pPr>
        <w:numPr>
          <w:ilvl w:val="0"/>
          <w:numId w:val="1"/>
        </w:numPr>
        <w:rPr>
          <w:b/>
          <w:sz w:val="22"/>
          <w:szCs w:val="22"/>
        </w:rPr>
      </w:pPr>
      <w:r w:rsidRPr="00E47F9F">
        <w:rPr>
          <w:b/>
          <w:sz w:val="22"/>
          <w:szCs w:val="22"/>
        </w:rPr>
        <w:t>introduce the various selections in your portfolio – consider why you included them</w:t>
      </w:r>
    </w:p>
    <w:p w:rsidR="000C45EB" w:rsidRPr="00E47F9F" w:rsidRDefault="000C45EB" w:rsidP="000C45EB">
      <w:pPr>
        <w:numPr>
          <w:ilvl w:val="0"/>
          <w:numId w:val="1"/>
        </w:numPr>
        <w:rPr>
          <w:b/>
          <w:sz w:val="22"/>
          <w:szCs w:val="22"/>
        </w:rPr>
      </w:pPr>
      <w:proofErr w:type="gramStart"/>
      <w:r w:rsidRPr="00E47F9F">
        <w:rPr>
          <w:b/>
          <w:sz w:val="22"/>
          <w:szCs w:val="22"/>
        </w:rPr>
        <w:t>in</w:t>
      </w:r>
      <w:proofErr w:type="gramEnd"/>
      <w:r w:rsidRPr="00E47F9F">
        <w:rPr>
          <w:b/>
          <w:sz w:val="22"/>
          <w:szCs w:val="22"/>
        </w:rPr>
        <w:t xml:space="preserve"> what ways has your approach to reading and writing changed?</w:t>
      </w:r>
    </w:p>
    <w:p w:rsidR="000C45EB" w:rsidRPr="00E47F9F" w:rsidRDefault="000C45EB" w:rsidP="000C45EB">
      <w:pPr>
        <w:numPr>
          <w:ilvl w:val="0"/>
          <w:numId w:val="1"/>
        </w:numPr>
        <w:rPr>
          <w:b/>
          <w:sz w:val="22"/>
          <w:szCs w:val="22"/>
        </w:rPr>
      </w:pPr>
      <w:r w:rsidRPr="00E47F9F">
        <w:rPr>
          <w:b/>
          <w:sz w:val="22"/>
          <w:szCs w:val="22"/>
        </w:rPr>
        <w:t>discuss and illustrate two specific strategies or techniques of writing that you have used and found especially helpful</w:t>
      </w:r>
    </w:p>
    <w:p w:rsidR="000C45EB" w:rsidRPr="00E47F9F" w:rsidRDefault="000C45EB" w:rsidP="000C45EB">
      <w:pPr>
        <w:numPr>
          <w:ilvl w:val="0"/>
          <w:numId w:val="1"/>
        </w:numPr>
        <w:rPr>
          <w:b/>
          <w:sz w:val="22"/>
          <w:szCs w:val="22"/>
        </w:rPr>
      </w:pPr>
      <w:r w:rsidRPr="00E47F9F">
        <w:rPr>
          <w:b/>
          <w:sz w:val="22"/>
          <w:szCs w:val="22"/>
        </w:rPr>
        <w:t xml:space="preserve">describe the single most important thing you have learned from your writing </w:t>
      </w:r>
    </w:p>
    <w:p w:rsidR="000C45EB" w:rsidRDefault="000C45EB" w:rsidP="000C45EB">
      <w:pPr>
        <w:numPr>
          <w:ilvl w:val="0"/>
          <w:numId w:val="1"/>
        </w:numPr>
        <w:rPr>
          <w:b/>
          <w:sz w:val="22"/>
          <w:szCs w:val="22"/>
        </w:rPr>
      </w:pPr>
      <w:r w:rsidRPr="00E47F9F">
        <w:rPr>
          <w:b/>
          <w:sz w:val="22"/>
          <w:szCs w:val="22"/>
        </w:rPr>
        <w:t>identify the one aspect of your reading and writing behavior that you would most like to improve</w:t>
      </w:r>
    </w:p>
    <w:p w:rsidR="008F7A7A" w:rsidRPr="00E47F9F" w:rsidRDefault="008F7A7A" w:rsidP="008F7A7A">
      <w:pPr>
        <w:rPr>
          <w:b/>
          <w:sz w:val="22"/>
          <w:szCs w:val="22"/>
        </w:rPr>
      </w:pPr>
      <w:r>
        <w:rPr>
          <w:b/>
          <w:sz w:val="22"/>
          <w:szCs w:val="22"/>
        </w:rPr>
        <w:t>-------------------------------------------------------------------------------------------------------------------------------</w:t>
      </w:r>
    </w:p>
    <w:p w:rsidR="000C45EB" w:rsidRPr="00E47F9F" w:rsidRDefault="000C45EB" w:rsidP="000C45EB">
      <w:pPr>
        <w:rPr>
          <w:sz w:val="22"/>
          <w:szCs w:val="22"/>
        </w:rPr>
      </w:pPr>
    </w:p>
    <w:p w:rsidR="000C45EB" w:rsidRPr="00E47F9F" w:rsidRDefault="00E129B7" w:rsidP="000C45EB">
      <w:pPr>
        <w:rPr>
          <w:sz w:val="22"/>
          <w:szCs w:val="22"/>
        </w:rPr>
      </w:pPr>
      <w:r w:rsidRPr="00E47F9F">
        <w:rPr>
          <w:sz w:val="22"/>
          <w:szCs w:val="22"/>
        </w:rPr>
        <w:t>Suggestions in preparation for presentation</w:t>
      </w:r>
      <w:r w:rsidR="008F7A7A">
        <w:rPr>
          <w:sz w:val="22"/>
          <w:szCs w:val="22"/>
        </w:rPr>
        <w:t xml:space="preserve"> (May 23, 24, </w:t>
      </w:r>
      <w:proofErr w:type="gramStart"/>
      <w:r w:rsidR="008F7A7A">
        <w:rPr>
          <w:sz w:val="22"/>
          <w:szCs w:val="22"/>
        </w:rPr>
        <w:t>25</w:t>
      </w:r>
      <w:proofErr w:type="gramEnd"/>
      <w:r w:rsidR="008F7A7A">
        <w:rPr>
          <w:sz w:val="22"/>
          <w:szCs w:val="22"/>
        </w:rPr>
        <w:t>)</w:t>
      </w:r>
      <w:r w:rsidRPr="00E47F9F">
        <w:rPr>
          <w:sz w:val="22"/>
          <w:szCs w:val="22"/>
        </w:rPr>
        <w:t>:</w:t>
      </w:r>
    </w:p>
    <w:p w:rsidR="00E129B7" w:rsidRPr="00E47F9F" w:rsidRDefault="00E129B7" w:rsidP="000C45EB">
      <w:pPr>
        <w:rPr>
          <w:sz w:val="22"/>
          <w:szCs w:val="22"/>
        </w:rPr>
      </w:pPr>
      <w:r w:rsidRPr="00E47F9F">
        <w:rPr>
          <w:sz w:val="22"/>
          <w:szCs w:val="22"/>
        </w:rPr>
        <w:t xml:space="preserve">Decide now what you will wear – be sure you have everything you need – clean, pressed, </w:t>
      </w:r>
      <w:proofErr w:type="gramStart"/>
      <w:r w:rsidRPr="00E47F9F">
        <w:rPr>
          <w:sz w:val="22"/>
          <w:szCs w:val="22"/>
        </w:rPr>
        <w:t>prepared</w:t>
      </w:r>
      <w:proofErr w:type="gramEnd"/>
    </w:p>
    <w:p w:rsidR="00E129B7" w:rsidRPr="00E47F9F" w:rsidRDefault="00E129B7" w:rsidP="000C45EB">
      <w:pPr>
        <w:rPr>
          <w:sz w:val="22"/>
          <w:szCs w:val="22"/>
        </w:rPr>
      </w:pPr>
      <w:r w:rsidRPr="00E47F9F">
        <w:rPr>
          <w:sz w:val="22"/>
          <w:szCs w:val="22"/>
        </w:rPr>
        <w:t xml:space="preserve">Write a speaking outline of your essay.  </w:t>
      </w:r>
      <w:proofErr w:type="gramStart"/>
      <w:r w:rsidRPr="00E47F9F">
        <w:rPr>
          <w:sz w:val="22"/>
          <w:szCs w:val="22"/>
        </w:rPr>
        <w:t>Practice, practice, practice.</w:t>
      </w:r>
      <w:proofErr w:type="gramEnd"/>
      <w:r w:rsidRPr="00E47F9F">
        <w:rPr>
          <w:sz w:val="22"/>
          <w:szCs w:val="22"/>
        </w:rPr>
        <w:t xml:space="preserve">  Winging it is rarely the best option – trust me.  Time yourself.  </w:t>
      </w:r>
    </w:p>
    <w:p w:rsidR="00E129B7" w:rsidRPr="00E47F9F" w:rsidRDefault="00E129B7" w:rsidP="000C45EB">
      <w:pPr>
        <w:rPr>
          <w:sz w:val="22"/>
          <w:szCs w:val="22"/>
        </w:rPr>
      </w:pPr>
      <w:r w:rsidRPr="00E47F9F">
        <w:rPr>
          <w:sz w:val="22"/>
          <w:szCs w:val="22"/>
        </w:rPr>
        <w:t xml:space="preserve">Be sure you know what day and time you will be presenting.  </w:t>
      </w:r>
      <w:r w:rsidR="008F7A7A">
        <w:rPr>
          <w:sz w:val="22"/>
          <w:szCs w:val="22"/>
        </w:rPr>
        <w:t>(</w:t>
      </w:r>
      <w:proofErr w:type="spellStart"/>
      <w:r w:rsidR="008F7A7A">
        <w:rPr>
          <w:sz w:val="22"/>
          <w:szCs w:val="22"/>
        </w:rPr>
        <w:t>Sign ups</w:t>
      </w:r>
      <w:proofErr w:type="spellEnd"/>
      <w:r w:rsidR="008F7A7A">
        <w:rPr>
          <w:sz w:val="22"/>
          <w:szCs w:val="22"/>
        </w:rPr>
        <w:t xml:space="preserve"> will begin May 7.)  </w:t>
      </w:r>
      <w:bookmarkStart w:id="0" w:name="_GoBack"/>
      <w:bookmarkEnd w:id="0"/>
      <w:r w:rsidRPr="00E47F9F">
        <w:rPr>
          <w:sz w:val="22"/>
          <w:szCs w:val="22"/>
        </w:rPr>
        <w:t>Schedule yourself to be there early.</w:t>
      </w:r>
    </w:p>
    <w:p w:rsidR="00E47F9F" w:rsidRPr="00E47F9F" w:rsidRDefault="00E47F9F" w:rsidP="000C45EB">
      <w:pPr>
        <w:rPr>
          <w:sz w:val="22"/>
          <w:szCs w:val="22"/>
        </w:rPr>
      </w:pPr>
    </w:p>
    <w:p w:rsidR="00AD18F4" w:rsidRPr="00E47F9F" w:rsidRDefault="00AD18F4">
      <w:pPr>
        <w:rPr>
          <w:sz w:val="22"/>
          <w:szCs w:val="22"/>
        </w:rPr>
      </w:pPr>
    </w:p>
    <w:sectPr w:rsidR="00AD18F4" w:rsidRPr="00E47F9F" w:rsidSect="00AD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4E56"/>
    <w:multiLevelType w:val="hybridMultilevel"/>
    <w:tmpl w:val="1E6A3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62C41"/>
    <w:multiLevelType w:val="hybridMultilevel"/>
    <w:tmpl w:val="CA1C1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53130"/>
    <w:multiLevelType w:val="hybridMultilevel"/>
    <w:tmpl w:val="6A98C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EB"/>
    <w:rsid w:val="000C45EB"/>
    <w:rsid w:val="008F7A7A"/>
    <w:rsid w:val="00AD18F4"/>
    <w:rsid w:val="00E129B7"/>
    <w:rsid w:val="00E47F9F"/>
    <w:rsid w:val="00EB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73DFC1-1F8B-4EFF-826C-A9CFA5971FBD}">
  <ds:schemaRefs>
    <ds:schemaRef ds:uri="http://schemas.microsoft.com/sharepoint/v3/contenttype/forms"/>
  </ds:schemaRefs>
</ds:datastoreItem>
</file>

<file path=customXml/itemProps2.xml><?xml version="1.0" encoding="utf-8"?>
<ds:datastoreItem xmlns:ds="http://schemas.openxmlformats.org/officeDocument/2006/customXml" ds:itemID="{0203FF4A-2EE4-4913-ACA2-A3A24DF4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F05686-AA03-4C92-B608-36CEB82B8D5F}">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3</cp:revision>
  <cp:lastPrinted>2009-05-18T18:56:00Z</cp:lastPrinted>
  <dcterms:created xsi:type="dcterms:W3CDTF">2012-05-01T18:24:00Z</dcterms:created>
  <dcterms:modified xsi:type="dcterms:W3CDTF">2012-05-01T18:26:00Z</dcterms:modified>
</cp:coreProperties>
</file>