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05" w:rsidRPr="003723E9" w:rsidRDefault="000A6EE3">
      <w:pPr>
        <w:rPr>
          <w:sz w:val="20"/>
          <w:szCs w:val="20"/>
        </w:rPr>
      </w:pPr>
      <w:r w:rsidRPr="003723E9">
        <w:rPr>
          <w:sz w:val="20"/>
          <w:szCs w:val="20"/>
        </w:rPr>
        <w:t xml:space="preserve">Some thoughts about </w:t>
      </w:r>
      <w:proofErr w:type="spellStart"/>
      <w:r w:rsidRPr="009D6624">
        <w:rPr>
          <w:rFonts w:ascii="Algerian" w:hAnsi="Algerian"/>
          <w:sz w:val="20"/>
          <w:szCs w:val="20"/>
        </w:rPr>
        <w:t>s</w:t>
      </w:r>
      <w:r w:rsidRPr="009D6624">
        <w:rPr>
          <w:rFonts w:ascii="Baskerville Old Face" w:hAnsi="Baskerville Old Face"/>
          <w:sz w:val="24"/>
          <w:szCs w:val="24"/>
        </w:rPr>
        <w:t>e</w:t>
      </w:r>
      <w:r w:rsidRPr="009D6624">
        <w:rPr>
          <w:rFonts w:ascii="Harlow Solid Italic" w:hAnsi="Harlow Solid Italic"/>
          <w:sz w:val="44"/>
          <w:szCs w:val="20"/>
        </w:rPr>
        <w:t>n</w:t>
      </w:r>
      <w:r w:rsidRPr="009D6624">
        <w:rPr>
          <w:rFonts w:ascii="Matura MT Script Capitals" w:hAnsi="Matura MT Script Capitals"/>
          <w:sz w:val="28"/>
          <w:szCs w:val="20"/>
        </w:rPr>
        <w:t>t</w:t>
      </w:r>
      <w:r w:rsidR="0071156C">
        <w:rPr>
          <w:rFonts w:ascii="Matura MT Script Capitals" w:hAnsi="Matura MT Script Capitals"/>
          <w:sz w:val="28"/>
          <w:szCs w:val="20"/>
        </w:rPr>
        <w:t>E</w:t>
      </w:r>
      <w:r w:rsidR="009D6624">
        <w:rPr>
          <w:rFonts w:ascii="Segoe Print" w:hAnsi="Segoe Print"/>
          <w:sz w:val="20"/>
          <w:szCs w:val="20"/>
        </w:rPr>
        <w:t>N</w:t>
      </w:r>
      <w:r w:rsidR="0071156C">
        <w:rPr>
          <w:rFonts w:ascii="Gigi" w:hAnsi="Gigi"/>
          <w:sz w:val="24"/>
          <w:szCs w:val="20"/>
        </w:rPr>
        <w:t>C</w:t>
      </w:r>
      <w:r w:rsidRPr="009D6624">
        <w:rPr>
          <w:rFonts w:ascii="Old English Text MT" w:hAnsi="Old English Text MT"/>
          <w:sz w:val="40"/>
          <w:szCs w:val="20"/>
        </w:rPr>
        <w:t>e</w:t>
      </w:r>
      <w:r w:rsidRPr="009D6624">
        <w:rPr>
          <w:rFonts w:ascii="Mistral" w:hAnsi="Mistral"/>
          <w:sz w:val="44"/>
          <w:szCs w:val="20"/>
        </w:rPr>
        <w:t>s</w:t>
      </w:r>
      <w:proofErr w:type="spellEnd"/>
      <w:r w:rsidRPr="003723E9">
        <w:rPr>
          <w:sz w:val="20"/>
          <w:szCs w:val="20"/>
        </w:rPr>
        <w:t xml:space="preserve"> (none of them original)</w:t>
      </w:r>
    </w:p>
    <w:p w:rsidR="000A6EE3" w:rsidRPr="003723E9" w:rsidRDefault="000A6EE3">
      <w:pPr>
        <w:rPr>
          <w:rStyle w:val="apple-converted-space"/>
          <w:color w:val="333333"/>
          <w:sz w:val="20"/>
          <w:szCs w:val="20"/>
          <w:shd w:val="clear" w:color="auto" w:fill="FFFFFF"/>
        </w:rPr>
      </w:pPr>
      <w:r w:rsidRPr="003723E9">
        <w:rPr>
          <w:sz w:val="20"/>
          <w:szCs w:val="20"/>
        </w:rPr>
        <w:t>What is a sentence?  According to Urban Dictionary, a sentence is “</w:t>
      </w:r>
      <w:r w:rsidRPr="003723E9">
        <w:rPr>
          <w:color w:val="333333"/>
          <w:sz w:val="20"/>
          <w:szCs w:val="20"/>
          <w:shd w:val="clear" w:color="auto" w:fill="FFFFFF"/>
        </w:rPr>
        <w:t xml:space="preserve">1. </w:t>
      </w:r>
      <w:proofErr w:type="gramStart"/>
      <w:r w:rsidRPr="003723E9">
        <w:rPr>
          <w:color w:val="333333"/>
          <w:sz w:val="20"/>
          <w:szCs w:val="20"/>
          <w:shd w:val="clear" w:color="auto" w:fill="FFFFFF"/>
        </w:rPr>
        <w:t>A grammatical unit that is syntactically</w:t>
      </w:r>
      <w:r w:rsidR="00955DAD">
        <w:rPr>
          <w:color w:val="333333"/>
          <w:sz w:val="20"/>
          <w:szCs w:val="20"/>
          <w:shd w:val="clear" w:color="auto" w:fill="FFFFFF"/>
        </w:rPr>
        <w:t xml:space="preserve"> </w:t>
      </w:r>
      <w:hyperlink r:id="rId5" w:history="1">
        <w:r w:rsidRPr="003723E9">
          <w:rPr>
            <w:rStyle w:val="Hyperlink"/>
            <w:color w:val="4485C1"/>
            <w:sz w:val="20"/>
            <w:szCs w:val="20"/>
            <w:u w:val="none"/>
            <w:shd w:val="clear" w:color="auto" w:fill="FFFFFF"/>
          </w:rPr>
          <w:t>independent</w:t>
        </w:r>
      </w:hyperlink>
      <w:r w:rsidRPr="003723E9">
        <w:rPr>
          <w:rStyle w:val="apple-converted-space"/>
          <w:color w:val="333333"/>
          <w:sz w:val="20"/>
          <w:szCs w:val="20"/>
          <w:shd w:val="clear" w:color="auto" w:fill="FFFFFF"/>
        </w:rPr>
        <w:t> </w:t>
      </w:r>
      <w:r w:rsidRPr="003723E9">
        <w:rPr>
          <w:color w:val="333333"/>
          <w:sz w:val="20"/>
          <w:szCs w:val="20"/>
          <w:shd w:val="clear" w:color="auto" w:fill="FFFFFF"/>
        </w:rPr>
        <w:t>and has a subject that is expressed or, as in imperative sentences,</w:t>
      </w:r>
      <w:r w:rsidRPr="003723E9">
        <w:rPr>
          <w:rStyle w:val="apple-converted-space"/>
          <w:color w:val="333333"/>
          <w:sz w:val="20"/>
          <w:szCs w:val="20"/>
          <w:shd w:val="clear" w:color="auto" w:fill="FFFFFF"/>
        </w:rPr>
        <w:t> </w:t>
      </w:r>
      <w:hyperlink r:id="rId6" w:history="1">
        <w:r w:rsidRPr="003723E9">
          <w:rPr>
            <w:rStyle w:val="Hyperlink"/>
            <w:color w:val="4485C1"/>
            <w:sz w:val="20"/>
            <w:szCs w:val="20"/>
            <w:u w:val="none"/>
            <w:shd w:val="clear" w:color="auto" w:fill="FFFFFF"/>
          </w:rPr>
          <w:t>understood</w:t>
        </w:r>
      </w:hyperlink>
      <w:r w:rsidRPr="003723E9">
        <w:rPr>
          <w:rStyle w:val="apple-converted-space"/>
          <w:color w:val="333333"/>
          <w:sz w:val="20"/>
          <w:szCs w:val="20"/>
          <w:shd w:val="clear" w:color="auto" w:fill="FFFFFF"/>
        </w:rPr>
        <w:t> </w:t>
      </w:r>
      <w:r w:rsidRPr="003723E9">
        <w:rPr>
          <w:color w:val="333333"/>
          <w:sz w:val="20"/>
          <w:szCs w:val="20"/>
          <w:shd w:val="clear" w:color="auto" w:fill="FFFFFF"/>
        </w:rPr>
        <w:t>and a predicate that contains at least one finite verb.</w:t>
      </w:r>
      <w:proofErr w:type="gramEnd"/>
      <w:r w:rsidRPr="003723E9">
        <w:rPr>
          <w:rStyle w:val="apple-converted-space"/>
          <w:color w:val="333333"/>
          <w:sz w:val="20"/>
          <w:szCs w:val="20"/>
          <w:shd w:val="clear" w:color="auto" w:fill="FFFFFF"/>
        </w:rPr>
        <w:t> “</w:t>
      </w:r>
    </w:p>
    <w:p w:rsidR="000A6EE3" w:rsidRPr="003723E9" w:rsidRDefault="000A6EE3" w:rsidP="000A6EE3">
      <w:pPr>
        <w:pStyle w:val="Heading3"/>
        <w:shd w:val="clear" w:color="auto" w:fill="FFFFFF"/>
        <w:spacing w:before="0" w:beforeAutospacing="0" w:after="0" w:afterAutospacing="0"/>
        <w:rPr>
          <w:rFonts w:asciiTheme="minorHAnsi" w:hAnsiTheme="minorHAnsi"/>
          <w:b w:val="0"/>
          <w:bCs w:val="0"/>
          <w:color w:val="333333"/>
          <w:sz w:val="20"/>
          <w:szCs w:val="20"/>
        </w:rPr>
      </w:pPr>
      <w:r w:rsidRPr="003723E9">
        <w:rPr>
          <w:rStyle w:val="apple-converted-space"/>
          <w:rFonts w:asciiTheme="minorHAnsi" w:hAnsiTheme="minorHAnsi"/>
          <w:color w:val="333333"/>
          <w:sz w:val="20"/>
          <w:szCs w:val="20"/>
          <w:shd w:val="clear" w:color="auto" w:fill="FFFFFF"/>
        </w:rPr>
        <w:t>According to the Oxford English Dictionary, a sentence is “</w:t>
      </w:r>
      <w:r w:rsidRPr="003723E9">
        <w:rPr>
          <w:rFonts w:asciiTheme="minorHAnsi" w:hAnsiTheme="minorHAnsi"/>
          <w:b w:val="0"/>
          <w:bCs w:val="0"/>
          <w:color w:val="333333"/>
          <w:sz w:val="20"/>
          <w:szCs w:val="20"/>
        </w:rPr>
        <w:t>A series of words in connected speech or writing, forming the grammatically complete expression of a single thought; in popular use often (= </w:t>
      </w:r>
      <w:hyperlink r:id="rId7" w:anchor="eid30840176" w:history="1">
        <w:r w:rsidRPr="003723E9">
          <w:rPr>
            <w:rFonts w:asciiTheme="minorHAnsi" w:hAnsiTheme="minorHAnsi"/>
            <w:b w:val="0"/>
            <w:bCs w:val="0"/>
            <w:smallCaps/>
            <w:color w:val="5B85B1"/>
            <w:sz w:val="20"/>
            <w:szCs w:val="20"/>
          </w:rPr>
          <w:t>period</w:t>
        </w:r>
        <w:r w:rsidRPr="003723E9">
          <w:rPr>
            <w:rFonts w:asciiTheme="minorHAnsi" w:hAnsiTheme="minorHAnsi"/>
            <w:b w:val="0"/>
            <w:bCs w:val="0"/>
            <w:color w:val="5B85B1"/>
            <w:sz w:val="20"/>
            <w:szCs w:val="20"/>
          </w:rPr>
          <w:t> </w:t>
        </w:r>
        <w:r w:rsidRPr="003723E9">
          <w:rPr>
            <w:rFonts w:asciiTheme="minorHAnsi" w:hAnsiTheme="minorHAnsi"/>
            <w:b w:val="0"/>
            <w:bCs w:val="0"/>
            <w:i/>
            <w:iCs/>
            <w:color w:val="5B85B1"/>
            <w:sz w:val="20"/>
            <w:szCs w:val="20"/>
          </w:rPr>
          <w:t>n.</w:t>
        </w:r>
        <w:r w:rsidRPr="003723E9">
          <w:rPr>
            <w:rFonts w:asciiTheme="minorHAnsi" w:hAnsiTheme="minorHAnsi"/>
            <w:b w:val="0"/>
            <w:bCs w:val="0"/>
            <w:color w:val="5B85B1"/>
            <w:sz w:val="20"/>
            <w:szCs w:val="20"/>
          </w:rPr>
          <w:t> 16</w:t>
        </w:r>
      </w:hyperlink>
      <w:r w:rsidRPr="003723E9">
        <w:rPr>
          <w:rFonts w:asciiTheme="minorHAnsi" w:hAnsiTheme="minorHAnsi"/>
          <w:b w:val="0"/>
          <w:bCs w:val="0"/>
          <w:color w:val="333333"/>
          <w:sz w:val="20"/>
          <w:szCs w:val="20"/>
        </w:rPr>
        <w:t xml:space="preserve">), such a portion of a composition or utterance as extends from one full stop to another. </w:t>
      </w:r>
      <w:proofErr w:type="gramStart"/>
      <w:r w:rsidRPr="003723E9">
        <w:rPr>
          <w:rFonts w:asciiTheme="minorHAnsi" w:hAnsiTheme="minorHAnsi"/>
          <w:b w:val="0"/>
          <w:bCs w:val="0"/>
          <w:color w:val="333333"/>
          <w:sz w:val="20"/>
          <w:szCs w:val="20"/>
        </w:rPr>
        <w:t>In </w:t>
      </w:r>
      <w:r w:rsidRPr="003723E9">
        <w:rPr>
          <w:rFonts w:asciiTheme="minorHAnsi" w:hAnsiTheme="minorHAnsi"/>
          <w:b w:val="0"/>
          <w:bCs w:val="0"/>
          <w:i/>
          <w:iCs/>
          <w:color w:val="333333"/>
          <w:sz w:val="20"/>
          <w:szCs w:val="20"/>
        </w:rPr>
        <w:t>Grammar</w:t>
      </w:r>
      <w:r w:rsidRPr="003723E9">
        <w:rPr>
          <w:rFonts w:asciiTheme="minorHAnsi" w:hAnsiTheme="minorHAnsi"/>
          <w:b w:val="0"/>
          <w:bCs w:val="0"/>
          <w:color w:val="333333"/>
          <w:sz w:val="20"/>
          <w:szCs w:val="20"/>
        </w:rPr>
        <w:t>, the verbal expression of a proposition, question, command, or request, containing normally a subject and a predicate (though either of these may be omitted by ellipsis).</w:t>
      </w:r>
      <w:proofErr w:type="gramEnd"/>
    </w:p>
    <w:p w:rsidR="000A6EE3" w:rsidRPr="003723E9" w:rsidRDefault="000A6EE3" w:rsidP="000A6EE3">
      <w:pPr>
        <w:pStyle w:val="Heading3"/>
        <w:shd w:val="clear" w:color="auto" w:fill="FFFFFF"/>
        <w:spacing w:before="0" w:beforeAutospacing="0" w:after="0" w:afterAutospacing="0"/>
        <w:rPr>
          <w:rFonts w:ascii="Georgia" w:hAnsi="Georgia"/>
          <w:b w:val="0"/>
          <w:bCs w:val="0"/>
          <w:color w:val="333333"/>
          <w:sz w:val="16"/>
          <w:szCs w:val="16"/>
        </w:rPr>
      </w:pPr>
      <w:r w:rsidRPr="003723E9">
        <w:rPr>
          <w:rFonts w:ascii="Georgia" w:hAnsi="Georgia"/>
          <w:b w:val="0"/>
          <w:bCs w:val="0"/>
          <w:color w:val="333333"/>
          <w:sz w:val="16"/>
          <w:szCs w:val="16"/>
        </w:rPr>
        <w:tab/>
        <w:t>In grammatical use, though not in popular language, a ‘sentence’ may consist of a single word, as in Latin </w:t>
      </w:r>
      <w:proofErr w:type="spellStart"/>
      <w:r w:rsidRPr="003723E9">
        <w:rPr>
          <w:rFonts w:ascii="Georgia" w:hAnsi="Georgia"/>
          <w:b w:val="0"/>
          <w:bCs w:val="0"/>
          <w:i/>
          <w:iCs/>
          <w:color w:val="333333"/>
          <w:sz w:val="16"/>
          <w:szCs w:val="16"/>
        </w:rPr>
        <w:t>algeo</w:t>
      </w:r>
      <w:proofErr w:type="spellEnd"/>
      <w:r w:rsidRPr="003723E9">
        <w:rPr>
          <w:rFonts w:ascii="Georgia" w:hAnsi="Georgia"/>
          <w:b w:val="0"/>
          <w:bCs w:val="0"/>
          <w:color w:val="333333"/>
          <w:sz w:val="16"/>
          <w:szCs w:val="16"/>
        </w:rPr>
        <w:t> ‘I am cold’, where the subject (= I) is expressed by the ending of the</w:t>
      </w:r>
      <w:r w:rsidR="00955DAD">
        <w:rPr>
          <w:rFonts w:ascii="Georgia" w:hAnsi="Georgia"/>
          <w:b w:val="0"/>
          <w:bCs w:val="0"/>
          <w:color w:val="333333"/>
          <w:sz w:val="16"/>
          <w:szCs w:val="16"/>
        </w:rPr>
        <w:t xml:space="preserve"> </w:t>
      </w:r>
      <w:r w:rsidRPr="003723E9">
        <w:rPr>
          <w:rFonts w:ascii="Georgia" w:hAnsi="Georgia"/>
          <w:b w:val="0"/>
          <w:bCs w:val="0"/>
          <w:color w:val="333333"/>
          <w:sz w:val="16"/>
          <w:szCs w:val="16"/>
        </w:rPr>
        <w:t xml:space="preserve">verb. English grammarians usually recognize three classes: simple sentences, complex sentences (which contain one or more subordinate clauses), and compound </w:t>
      </w:r>
      <w:r w:rsidR="003723E9">
        <w:rPr>
          <w:rFonts w:ascii="Georgia" w:hAnsi="Georgia"/>
          <w:b w:val="0"/>
          <w:bCs w:val="0"/>
          <w:color w:val="333333"/>
          <w:sz w:val="16"/>
          <w:szCs w:val="16"/>
        </w:rPr>
        <w:tab/>
      </w:r>
      <w:r w:rsidRPr="003723E9">
        <w:rPr>
          <w:rFonts w:ascii="Georgia" w:hAnsi="Georgia"/>
          <w:b w:val="0"/>
          <w:bCs w:val="0"/>
          <w:color w:val="333333"/>
          <w:sz w:val="16"/>
          <w:szCs w:val="16"/>
        </w:rPr>
        <w:t>sentences (which</w:t>
      </w:r>
      <w:r w:rsidR="00955DAD">
        <w:rPr>
          <w:rFonts w:ascii="Georgia" w:hAnsi="Georgia"/>
          <w:b w:val="0"/>
          <w:bCs w:val="0"/>
          <w:color w:val="333333"/>
          <w:sz w:val="16"/>
          <w:szCs w:val="16"/>
        </w:rPr>
        <w:t xml:space="preserve"> </w:t>
      </w:r>
      <w:r w:rsidRPr="003723E9">
        <w:rPr>
          <w:rFonts w:ascii="Georgia" w:hAnsi="Georgia"/>
          <w:b w:val="0"/>
          <w:bCs w:val="0"/>
          <w:color w:val="333333"/>
          <w:sz w:val="16"/>
          <w:szCs w:val="16"/>
        </w:rPr>
        <w:t>have more than one subject or predicate).</w:t>
      </w:r>
    </w:p>
    <w:p w:rsidR="00955DAD" w:rsidRDefault="00955DAD"/>
    <w:p w:rsidR="000A6EE3" w:rsidRDefault="000A6EE3">
      <w:r>
        <w:t>You can diagram a sentence; some English teachers LOVE this:</w:t>
      </w:r>
    </w:p>
    <w:p w:rsidR="000A6EE3" w:rsidRDefault="000A6EE3">
      <w:r>
        <w:rPr>
          <w:noProof/>
        </w:rPr>
        <w:drawing>
          <wp:inline distT="0" distB="0" distL="0" distR="0" wp14:anchorId="67637694" wp14:editId="1A3A23E1">
            <wp:extent cx="5641145" cy="2110032"/>
            <wp:effectExtent l="0" t="0" r="0" b="5080"/>
            <wp:docPr id="1" name="Picture 1" descr="http://graphics8.nytimes.com/images/2012/03/26/opinion/draft-florey-diagram1/draft-florey-diagram1-tmag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phics8.nytimes.com/images/2012/03/26/opinion/draft-florey-diagram1/draft-florey-diagram1-tmagArti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470" cy="2123245"/>
                    </a:xfrm>
                    <a:prstGeom prst="rect">
                      <a:avLst/>
                    </a:prstGeom>
                    <a:noFill/>
                    <a:ln>
                      <a:noFill/>
                    </a:ln>
                  </pic:spPr>
                </pic:pic>
              </a:graphicData>
            </a:graphic>
          </wp:inline>
        </w:drawing>
      </w:r>
    </w:p>
    <w:p w:rsidR="000A6EE3" w:rsidRDefault="000A6EE3"/>
    <w:p w:rsidR="00DF192D" w:rsidRDefault="000A6EE3" w:rsidP="003723E9">
      <w:pPr>
        <w:jc w:val="center"/>
      </w:pPr>
      <w:r>
        <w:t xml:space="preserve">Here’s a tough one, from Henry James’s </w:t>
      </w:r>
      <w:r w:rsidR="00DF192D">
        <w:t>“The Golden Bowl”:</w:t>
      </w:r>
      <w:r w:rsidR="00DF192D">
        <w:rPr>
          <w:noProof/>
        </w:rPr>
        <w:drawing>
          <wp:inline distT="0" distB="0" distL="0" distR="0" wp14:anchorId="0ADCA5E3" wp14:editId="36BB5061">
            <wp:extent cx="2841674" cy="2550917"/>
            <wp:effectExtent l="0" t="0" r="0" b="1905"/>
            <wp:docPr id="2" name="Picture 2" descr="http://graphics8.nytimes.com/images/2012/06/18/opinion/draft-diagram1/draft-diagram1-tmagArticl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ics8.nytimes.com/images/2012/06/18/opinion/draft-diagram1/draft-diagram1-tmagArticle-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3420" cy="2552484"/>
                    </a:xfrm>
                    <a:prstGeom prst="rect">
                      <a:avLst/>
                    </a:prstGeom>
                    <a:noFill/>
                    <a:ln>
                      <a:noFill/>
                    </a:ln>
                  </pic:spPr>
                </pic:pic>
              </a:graphicData>
            </a:graphic>
          </wp:inline>
        </w:drawing>
      </w:r>
    </w:p>
    <w:p w:rsidR="003723E9" w:rsidRPr="00873F8F" w:rsidRDefault="003723E9" w:rsidP="003723E9">
      <w:pPr>
        <w:pStyle w:val="story-body-text"/>
        <w:shd w:val="clear" w:color="auto" w:fill="FFFFFF"/>
        <w:spacing w:before="0" w:beforeAutospacing="0" w:after="240" w:afterAutospacing="0"/>
        <w:rPr>
          <w:rFonts w:asciiTheme="minorHAnsi" w:hAnsiTheme="minorHAnsi"/>
          <w:color w:val="333333"/>
          <w:sz w:val="22"/>
          <w:szCs w:val="22"/>
        </w:rPr>
      </w:pPr>
      <w:r w:rsidRPr="00873F8F">
        <w:rPr>
          <w:rFonts w:asciiTheme="minorHAnsi" w:hAnsiTheme="minorHAnsi"/>
          <w:color w:val="333333"/>
          <w:sz w:val="22"/>
          <w:szCs w:val="22"/>
        </w:rPr>
        <w:t xml:space="preserve">But these </w:t>
      </w:r>
      <w:r w:rsidR="00450610" w:rsidRPr="00873F8F">
        <w:rPr>
          <w:rFonts w:asciiTheme="minorHAnsi" w:hAnsiTheme="minorHAnsi"/>
          <w:color w:val="333333"/>
          <w:sz w:val="22"/>
          <w:szCs w:val="22"/>
        </w:rPr>
        <w:t>definitions “</w:t>
      </w:r>
      <w:r w:rsidRPr="00873F8F">
        <w:rPr>
          <w:rFonts w:asciiTheme="minorHAnsi" w:hAnsiTheme="minorHAnsi"/>
          <w:color w:val="333333"/>
          <w:sz w:val="22"/>
          <w:szCs w:val="22"/>
        </w:rPr>
        <w:t xml:space="preserve">miss the essence of </w:t>
      </w:r>
      <w:proofErr w:type="spellStart"/>
      <w:r w:rsidRPr="00873F8F">
        <w:rPr>
          <w:rFonts w:asciiTheme="minorHAnsi" w:hAnsiTheme="minorHAnsi"/>
          <w:color w:val="333333"/>
          <w:sz w:val="22"/>
          <w:szCs w:val="22"/>
        </w:rPr>
        <w:t>sentencehood</w:t>
      </w:r>
      <w:proofErr w:type="spellEnd"/>
      <w:r w:rsidRPr="00873F8F">
        <w:rPr>
          <w:rFonts w:asciiTheme="minorHAnsi" w:hAnsiTheme="minorHAnsi"/>
          <w:color w:val="333333"/>
          <w:sz w:val="22"/>
          <w:szCs w:val="22"/>
        </w:rPr>
        <w:t xml:space="preserve">. We are taught about the sentence from the outside in, about the punctuation first, rather than the essential components. The outline of our boat, the meaning of our every utterance, is given form by nouns and verbs. </w:t>
      </w:r>
      <w:r w:rsidRPr="00955DAD">
        <w:rPr>
          <w:rFonts w:asciiTheme="minorHAnsi" w:hAnsiTheme="minorHAnsi"/>
          <w:b/>
          <w:color w:val="333333"/>
          <w:szCs w:val="22"/>
        </w:rPr>
        <w:t>Nouns</w:t>
      </w:r>
      <w:r w:rsidRPr="00873F8F">
        <w:rPr>
          <w:rFonts w:asciiTheme="minorHAnsi" w:hAnsiTheme="minorHAnsi"/>
          <w:color w:val="333333"/>
          <w:sz w:val="22"/>
          <w:szCs w:val="22"/>
        </w:rPr>
        <w:t xml:space="preserve"> give us sentence subjects — our boat hulls. </w:t>
      </w:r>
      <w:r w:rsidRPr="00955DAD">
        <w:rPr>
          <w:rFonts w:asciiTheme="minorHAnsi" w:hAnsiTheme="minorHAnsi"/>
          <w:b/>
          <w:color w:val="333333"/>
          <w:szCs w:val="22"/>
        </w:rPr>
        <w:t>Verbs</w:t>
      </w:r>
      <w:r w:rsidRPr="00873F8F">
        <w:rPr>
          <w:rFonts w:asciiTheme="minorHAnsi" w:hAnsiTheme="minorHAnsi"/>
          <w:color w:val="333333"/>
          <w:sz w:val="22"/>
          <w:szCs w:val="22"/>
        </w:rPr>
        <w:t xml:space="preserve"> give us predicates — the forward momentum, the twists and turns, the abrupt stops.</w:t>
      </w:r>
    </w:p>
    <w:p w:rsidR="003723E9" w:rsidRPr="00873F8F" w:rsidRDefault="003723E9" w:rsidP="003723E9">
      <w:pPr>
        <w:pStyle w:val="story-body-text"/>
        <w:shd w:val="clear" w:color="auto" w:fill="FFFFFF"/>
        <w:spacing w:before="0" w:beforeAutospacing="0" w:after="240" w:afterAutospacing="0"/>
        <w:rPr>
          <w:rFonts w:asciiTheme="minorHAnsi" w:hAnsiTheme="minorHAnsi"/>
          <w:color w:val="333333"/>
          <w:sz w:val="22"/>
          <w:szCs w:val="22"/>
        </w:rPr>
      </w:pPr>
      <w:r w:rsidRPr="00873F8F">
        <w:rPr>
          <w:rFonts w:asciiTheme="minorHAnsi" w:hAnsiTheme="minorHAnsi"/>
          <w:color w:val="333333"/>
          <w:sz w:val="22"/>
          <w:szCs w:val="22"/>
        </w:rPr>
        <w:lastRenderedPageBreak/>
        <w:t xml:space="preserve">For a sentence to be a sentence we need a </w:t>
      </w:r>
      <w:proofErr w:type="gramStart"/>
      <w:r w:rsidRPr="00955DAD">
        <w:rPr>
          <w:rFonts w:asciiTheme="minorHAnsi" w:hAnsiTheme="minorHAnsi"/>
          <w:b/>
          <w:color w:val="333333"/>
          <w:szCs w:val="22"/>
        </w:rPr>
        <w:t>What</w:t>
      </w:r>
      <w:proofErr w:type="gramEnd"/>
      <w:r w:rsidRPr="00873F8F">
        <w:rPr>
          <w:rFonts w:asciiTheme="minorHAnsi" w:hAnsiTheme="minorHAnsi"/>
          <w:color w:val="333333"/>
          <w:sz w:val="22"/>
          <w:szCs w:val="22"/>
        </w:rPr>
        <w:t xml:space="preserve"> (the subject) and a </w:t>
      </w:r>
      <w:bookmarkStart w:id="0" w:name="_GoBack"/>
      <w:r w:rsidRPr="00955DAD">
        <w:rPr>
          <w:rFonts w:asciiTheme="minorHAnsi" w:hAnsiTheme="minorHAnsi"/>
          <w:b/>
          <w:color w:val="333333"/>
          <w:szCs w:val="22"/>
        </w:rPr>
        <w:t>So What</w:t>
      </w:r>
      <w:r w:rsidRPr="00955DAD">
        <w:rPr>
          <w:rFonts w:asciiTheme="minorHAnsi" w:hAnsiTheme="minorHAnsi"/>
          <w:color w:val="333333"/>
          <w:szCs w:val="22"/>
        </w:rPr>
        <w:t xml:space="preserve"> </w:t>
      </w:r>
      <w:bookmarkEnd w:id="0"/>
      <w:r w:rsidRPr="00873F8F">
        <w:rPr>
          <w:rFonts w:asciiTheme="minorHAnsi" w:hAnsiTheme="minorHAnsi"/>
          <w:color w:val="333333"/>
          <w:sz w:val="22"/>
          <w:szCs w:val="22"/>
        </w:rPr>
        <w:t>(the predicate). The subject is the person, place, thing or idea we want to express something about; the predicate expresses the action, condition or effect of that subject. Think of the predicate as a</w:t>
      </w:r>
      <w:r w:rsidRPr="00873F8F">
        <w:rPr>
          <w:rStyle w:val="apple-converted-space"/>
          <w:rFonts w:asciiTheme="minorHAnsi" w:hAnsiTheme="minorHAnsi"/>
          <w:color w:val="333333"/>
          <w:sz w:val="22"/>
          <w:szCs w:val="22"/>
        </w:rPr>
        <w:t> </w:t>
      </w:r>
      <w:r w:rsidRPr="00873F8F">
        <w:rPr>
          <w:rStyle w:val="Emphasis"/>
          <w:rFonts w:asciiTheme="minorHAnsi" w:hAnsiTheme="minorHAnsi"/>
          <w:color w:val="333333"/>
          <w:sz w:val="22"/>
          <w:szCs w:val="22"/>
        </w:rPr>
        <w:t>predicament</w:t>
      </w:r>
      <w:r w:rsidRPr="00873F8F">
        <w:rPr>
          <w:rStyle w:val="apple-converted-space"/>
          <w:rFonts w:asciiTheme="minorHAnsi" w:hAnsiTheme="minorHAnsi"/>
          <w:color w:val="333333"/>
          <w:sz w:val="22"/>
          <w:szCs w:val="22"/>
        </w:rPr>
        <w:t> </w:t>
      </w:r>
      <w:r w:rsidRPr="00873F8F">
        <w:rPr>
          <w:rFonts w:asciiTheme="minorHAnsi" w:hAnsiTheme="minorHAnsi"/>
          <w:color w:val="333333"/>
          <w:sz w:val="22"/>
          <w:szCs w:val="22"/>
        </w:rPr>
        <w:t>— the situation the subject is in.</w:t>
      </w:r>
    </w:p>
    <w:p w:rsidR="003723E9" w:rsidRPr="00873F8F" w:rsidRDefault="003723E9" w:rsidP="003723E9">
      <w:pPr>
        <w:pStyle w:val="story-body-text"/>
        <w:shd w:val="clear" w:color="auto" w:fill="FFFFFF"/>
        <w:spacing w:before="0" w:beforeAutospacing="0" w:after="240" w:afterAutospacing="0"/>
        <w:rPr>
          <w:rFonts w:asciiTheme="minorHAnsi" w:hAnsiTheme="minorHAnsi"/>
          <w:color w:val="333333"/>
          <w:sz w:val="22"/>
          <w:szCs w:val="22"/>
        </w:rPr>
      </w:pPr>
      <w:r w:rsidRPr="00873F8F">
        <w:rPr>
          <w:rFonts w:asciiTheme="minorHAnsi" w:hAnsiTheme="minorHAnsi"/>
          <w:color w:val="333333"/>
          <w:sz w:val="22"/>
          <w:szCs w:val="22"/>
        </w:rPr>
        <w:t>I like to think of the whole sentence as a mini-narrative. It features a protagonist (the subject) and some sort of drama (the predicate)</w:t>
      </w:r>
      <w:proofErr w:type="gramStart"/>
      <w:r w:rsidRPr="00873F8F">
        <w:rPr>
          <w:rFonts w:asciiTheme="minorHAnsi" w:hAnsiTheme="minorHAnsi"/>
          <w:color w:val="333333"/>
          <w:sz w:val="22"/>
          <w:szCs w:val="22"/>
        </w:rPr>
        <w:t>:</w:t>
      </w:r>
      <w:r w:rsidRPr="00873F8F">
        <w:rPr>
          <w:rStyle w:val="Emphasis"/>
          <w:rFonts w:asciiTheme="minorHAnsi" w:hAnsiTheme="minorHAnsi"/>
          <w:color w:val="333333"/>
          <w:sz w:val="22"/>
          <w:szCs w:val="22"/>
        </w:rPr>
        <w:t>The</w:t>
      </w:r>
      <w:proofErr w:type="gramEnd"/>
      <w:r w:rsidRPr="00873F8F">
        <w:rPr>
          <w:rStyle w:val="Emphasis"/>
          <w:rFonts w:asciiTheme="minorHAnsi" w:hAnsiTheme="minorHAnsi"/>
          <w:color w:val="333333"/>
          <w:sz w:val="22"/>
          <w:szCs w:val="22"/>
        </w:rPr>
        <w:t xml:space="preserve"> searchlight sweeps. Harvey keeps on keeping on</w:t>
      </w:r>
      <w:r w:rsidRPr="00873F8F">
        <w:rPr>
          <w:rFonts w:asciiTheme="minorHAnsi" w:hAnsiTheme="minorHAnsi"/>
          <w:color w:val="333333"/>
          <w:sz w:val="22"/>
          <w:szCs w:val="22"/>
        </w:rPr>
        <w:t>. The drama makes us pay atte</w:t>
      </w:r>
      <w:r w:rsidR="00450610" w:rsidRPr="00873F8F">
        <w:rPr>
          <w:rFonts w:asciiTheme="minorHAnsi" w:hAnsiTheme="minorHAnsi"/>
          <w:color w:val="333333"/>
          <w:sz w:val="22"/>
          <w:szCs w:val="22"/>
        </w:rPr>
        <w:t>ntion”</w:t>
      </w:r>
      <w:r w:rsidRPr="00873F8F">
        <w:rPr>
          <w:rFonts w:asciiTheme="minorHAnsi" w:hAnsiTheme="minorHAnsi"/>
          <w:color w:val="333333"/>
          <w:sz w:val="22"/>
          <w:szCs w:val="22"/>
        </w:rPr>
        <w:t xml:space="preserve"> (Hale 2012).</w:t>
      </w:r>
    </w:p>
    <w:p w:rsidR="003723E9" w:rsidRPr="00873F8F" w:rsidRDefault="00D711FB" w:rsidP="003723E9">
      <w:pPr>
        <w:pStyle w:val="story-body-text"/>
        <w:shd w:val="clear" w:color="auto" w:fill="FFFFFF"/>
        <w:spacing w:before="0" w:beforeAutospacing="0" w:after="240" w:afterAutospacing="0"/>
        <w:rPr>
          <w:rFonts w:asciiTheme="minorHAnsi" w:hAnsiTheme="minorHAnsi"/>
          <w:color w:val="333333"/>
          <w:sz w:val="20"/>
          <w:szCs w:val="20"/>
        </w:rPr>
      </w:pPr>
      <w:r w:rsidRPr="00873F8F">
        <w:rPr>
          <w:rFonts w:asciiTheme="minorHAnsi" w:hAnsiTheme="minorHAnsi"/>
          <w:color w:val="333333"/>
          <w:sz w:val="20"/>
          <w:szCs w:val="20"/>
        </w:rPr>
        <w:t>Subjects in bold:</w:t>
      </w:r>
    </w:p>
    <w:p w:rsidR="00D711FB" w:rsidRPr="00873F8F" w:rsidRDefault="00D711FB" w:rsidP="00D711FB">
      <w:pPr>
        <w:pStyle w:val="story-body-text"/>
        <w:shd w:val="clear" w:color="auto" w:fill="FFFFFF"/>
        <w:spacing w:before="0" w:beforeAutospacing="0" w:after="240" w:afterAutospacing="0"/>
        <w:rPr>
          <w:rFonts w:asciiTheme="minorHAnsi" w:hAnsiTheme="minorHAnsi"/>
          <w:color w:val="333333"/>
          <w:sz w:val="20"/>
          <w:szCs w:val="20"/>
        </w:rPr>
      </w:pPr>
      <w:r w:rsidRPr="00873F8F">
        <w:rPr>
          <w:rFonts w:asciiTheme="minorHAnsi" w:hAnsiTheme="minorHAnsi"/>
          <w:color w:val="333333"/>
          <w:sz w:val="20"/>
          <w:szCs w:val="20"/>
        </w:rPr>
        <w:t>“</w:t>
      </w:r>
      <w:r w:rsidRPr="00873F8F">
        <w:rPr>
          <w:rStyle w:val="Strong"/>
          <w:rFonts w:asciiTheme="minorHAnsi" w:hAnsiTheme="minorHAnsi"/>
          <w:color w:val="333333"/>
          <w:sz w:val="20"/>
          <w:szCs w:val="20"/>
        </w:rPr>
        <w:t>They</w:t>
      </w:r>
      <w:r w:rsidRPr="00873F8F">
        <w:rPr>
          <w:rStyle w:val="apple-converted-space"/>
          <w:rFonts w:asciiTheme="minorHAnsi" w:hAnsiTheme="minorHAnsi"/>
          <w:color w:val="333333"/>
          <w:sz w:val="20"/>
          <w:szCs w:val="20"/>
        </w:rPr>
        <w:t> </w:t>
      </w:r>
      <w:r w:rsidRPr="00873F8F">
        <w:rPr>
          <w:rFonts w:asciiTheme="minorHAnsi" w:hAnsiTheme="minorHAnsi"/>
          <w:color w:val="333333"/>
          <w:sz w:val="20"/>
          <w:szCs w:val="20"/>
        </w:rPr>
        <w:t>shoot the white girl first.” —</w:t>
      </w:r>
      <w:r w:rsidRPr="00873F8F">
        <w:rPr>
          <w:rStyle w:val="apple-converted-space"/>
          <w:rFonts w:asciiTheme="minorHAnsi" w:hAnsiTheme="minorHAnsi"/>
          <w:color w:val="333333"/>
          <w:sz w:val="20"/>
          <w:szCs w:val="20"/>
        </w:rPr>
        <w:t> </w:t>
      </w:r>
      <w:r w:rsidRPr="00873F8F">
        <w:rPr>
          <w:rStyle w:val="Emphasis"/>
          <w:rFonts w:asciiTheme="minorHAnsi" w:hAnsiTheme="minorHAnsi"/>
          <w:color w:val="333333"/>
          <w:sz w:val="20"/>
          <w:szCs w:val="20"/>
        </w:rPr>
        <w:t>Toni Morrison, “Paradise”</w:t>
      </w:r>
    </w:p>
    <w:p w:rsidR="00D711FB" w:rsidRPr="00873F8F" w:rsidRDefault="00D711FB" w:rsidP="00D711FB">
      <w:pPr>
        <w:pStyle w:val="story-body-text"/>
        <w:shd w:val="clear" w:color="auto" w:fill="FFFFFF"/>
        <w:spacing w:before="0" w:beforeAutospacing="0" w:after="240" w:afterAutospacing="0"/>
        <w:rPr>
          <w:rFonts w:asciiTheme="minorHAnsi" w:hAnsiTheme="minorHAnsi"/>
          <w:color w:val="333333"/>
          <w:sz w:val="20"/>
          <w:szCs w:val="20"/>
        </w:rPr>
      </w:pPr>
      <w:r w:rsidRPr="00873F8F">
        <w:rPr>
          <w:rFonts w:asciiTheme="minorHAnsi" w:hAnsiTheme="minorHAnsi"/>
          <w:color w:val="333333"/>
          <w:sz w:val="20"/>
          <w:szCs w:val="20"/>
        </w:rPr>
        <w:t>“</w:t>
      </w:r>
      <w:r w:rsidRPr="00873F8F">
        <w:rPr>
          <w:rStyle w:val="Strong"/>
          <w:rFonts w:asciiTheme="minorHAnsi" w:hAnsiTheme="minorHAnsi"/>
          <w:color w:val="333333"/>
          <w:sz w:val="20"/>
          <w:szCs w:val="20"/>
        </w:rPr>
        <w:t>Stately, plump Buck Mulligan</w:t>
      </w:r>
      <w:r w:rsidRPr="00873F8F">
        <w:rPr>
          <w:rStyle w:val="apple-converted-space"/>
          <w:rFonts w:asciiTheme="minorHAnsi" w:hAnsiTheme="minorHAnsi"/>
          <w:color w:val="333333"/>
          <w:sz w:val="20"/>
          <w:szCs w:val="20"/>
        </w:rPr>
        <w:t> </w:t>
      </w:r>
      <w:r w:rsidRPr="00873F8F">
        <w:rPr>
          <w:rFonts w:asciiTheme="minorHAnsi" w:hAnsiTheme="minorHAnsi"/>
          <w:color w:val="333333"/>
          <w:sz w:val="20"/>
          <w:szCs w:val="20"/>
        </w:rPr>
        <w:t xml:space="preserve">came from the </w:t>
      </w:r>
      <w:proofErr w:type="spellStart"/>
      <w:r w:rsidRPr="00873F8F">
        <w:rPr>
          <w:rFonts w:asciiTheme="minorHAnsi" w:hAnsiTheme="minorHAnsi"/>
          <w:color w:val="333333"/>
          <w:sz w:val="20"/>
          <w:szCs w:val="20"/>
        </w:rPr>
        <w:t>stairhead</w:t>
      </w:r>
      <w:proofErr w:type="spellEnd"/>
      <w:r w:rsidRPr="00873F8F">
        <w:rPr>
          <w:rFonts w:asciiTheme="minorHAnsi" w:hAnsiTheme="minorHAnsi"/>
          <w:color w:val="333333"/>
          <w:sz w:val="20"/>
          <w:szCs w:val="20"/>
        </w:rPr>
        <w:t>, bearing a bowl of lather on which a mirror and a razor lay crossed.” —</w:t>
      </w:r>
      <w:r w:rsidRPr="00873F8F">
        <w:rPr>
          <w:rStyle w:val="apple-converted-space"/>
          <w:rFonts w:asciiTheme="minorHAnsi" w:hAnsiTheme="minorHAnsi"/>
          <w:color w:val="333333"/>
          <w:sz w:val="20"/>
          <w:szCs w:val="20"/>
        </w:rPr>
        <w:t> </w:t>
      </w:r>
      <w:r w:rsidRPr="00873F8F">
        <w:rPr>
          <w:rStyle w:val="Emphasis"/>
          <w:rFonts w:asciiTheme="minorHAnsi" w:hAnsiTheme="minorHAnsi"/>
          <w:color w:val="333333"/>
          <w:sz w:val="20"/>
          <w:szCs w:val="20"/>
        </w:rPr>
        <w:t>James Joyce, “Ulysses”</w:t>
      </w:r>
    </w:p>
    <w:p w:rsidR="00D711FB" w:rsidRPr="00873F8F" w:rsidRDefault="00D711FB" w:rsidP="00D711FB">
      <w:pPr>
        <w:pStyle w:val="story-body-text"/>
        <w:shd w:val="clear" w:color="auto" w:fill="FFFFFF"/>
        <w:spacing w:before="0" w:beforeAutospacing="0" w:after="240" w:afterAutospacing="0"/>
        <w:rPr>
          <w:rStyle w:val="Emphasis"/>
          <w:rFonts w:asciiTheme="minorHAnsi" w:hAnsiTheme="minorHAnsi"/>
          <w:color w:val="333333"/>
          <w:sz w:val="20"/>
          <w:szCs w:val="20"/>
        </w:rPr>
      </w:pPr>
      <w:proofErr w:type="gramStart"/>
      <w:r w:rsidRPr="00873F8F">
        <w:rPr>
          <w:rFonts w:asciiTheme="minorHAnsi" w:hAnsiTheme="minorHAnsi"/>
          <w:color w:val="333333"/>
          <w:sz w:val="20"/>
          <w:szCs w:val="20"/>
        </w:rPr>
        <w:t>“</w:t>
      </w:r>
      <w:r w:rsidRPr="00873F8F">
        <w:rPr>
          <w:rStyle w:val="Strong"/>
          <w:rFonts w:asciiTheme="minorHAnsi" w:hAnsiTheme="minorHAnsi"/>
          <w:color w:val="333333"/>
          <w:sz w:val="20"/>
          <w:szCs w:val="20"/>
        </w:rPr>
        <w:t xml:space="preserve">The Miss </w:t>
      </w:r>
      <w:proofErr w:type="spellStart"/>
      <w:r w:rsidRPr="00873F8F">
        <w:rPr>
          <w:rStyle w:val="Strong"/>
          <w:rFonts w:asciiTheme="minorHAnsi" w:hAnsiTheme="minorHAnsi"/>
          <w:color w:val="333333"/>
          <w:sz w:val="20"/>
          <w:szCs w:val="20"/>
        </w:rPr>
        <w:t>Lonelyhearts</w:t>
      </w:r>
      <w:proofErr w:type="spellEnd"/>
      <w:r w:rsidRPr="00873F8F">
        <w:rPr>
          <w:rStyle w:val="Strong"/>
          <w:rFonts w:asciiTheme="minorHAnsi" w:hAnsiTheme="minorHAnsi"/>
          <w:color w:val="333333"/>
          <w:sz w:val="20"/>
          <w:szCs w:val="20"/>
        </w:rPr>
        <w:t xml:space="preserve"> of the New York Post-Dispatch (Are-you-in-trouble?</w:t>
      </w:r>
      <w:proofErr w:type="gramEnd"/>
      <w:r w:rsidRPr="00873F8F">
        <w:rPr>
          <w:rStyle w:val="Strong"/>
          <w:rFonts w:asciiTheme="minorHAnsi" w:hAnsiTheme="minorHAnsi"/>
          <w:color w:val="333333"/>
          <w:sz w:val="20"/>
          <w:szCs w:val="20"/>
        </w:rPr>
        <w:t xml:space="preserve"> — Do-you-need-advice? — Write-to-Miss-</w:t>
      </w:r>
      <w:proofErr w:type="spellStart"/>
      <w:r w:rsidRPr="00873F8F">
        <w:rPr>
          <w:rStyle w:val="Strong"/>
          <w:rFonts w:asciiTheme="minorHAnsi" w:hAnsiTheme="minorHAnsi"/>
          <w:color w:val="333333"/>
          <w:sz w:val="20"/>
          <w:szCs w:val="20"/>
        </w:rPr>
        <w:t>Lonelyhearts</w:t>
      </w:r>
      <w:proofErr w:type="spellEnd"/>
      <w:r w:rsidRPr="00873F8F">
        <w:rPr>
          <w:rStyle w:val="Strong"/>
          <w:rFonts w:asciiTheme="minorHAnsi" w:hAnsiTheme="minorHAnsi"/>
          <w:color w:val="333333"/>
          <w:sz w:val="20"/>
          <w:szCs w:val="20"/>
        </w:rPr>
        <w:t>-and-she-will-help-you)</w:t>
      </w:r>
      <w:r w:rsidRPr="00873F8F">
        <w:rPr>
          <w:rStyle w:val="apple-converted-space"/>
          <w:rFonts w:asciiTheme="minorHAnsi" w:hAnsiTheme="minorHAnsi"/>
          <w:b/>
          <w:bCs/>
          <w:color w:val="333333"/>
          <w:sz w:val="20"/>
          <w:szCs w:val="20"/>
        </w:rPr>
        <w:t> </w:t>
      </w:r>
      <w:r w:rsidRPr="00873F8F">
        <w:rPr>
          <w:rFonts w:asciiTheme="minorHAnsi" w:hAnsiTheme="minorHAnsi"/>
          <w:color w:val="333333"/>
          <w:sz w:val="20"/>
          <w:szCs w:val="20"/>
        </w:rPr>
        <w:t>sat at his desk and stared at a piece of white cardboard.” —</w:t>
      </w:r>
      <w:r w:rsidRPr="00873F8F">
        <w:rPr>
          <w:rStyle w:val="apple-converted-space"/>
          <w:rFonts w:asciiTheme="minorHAnsi" w:hAnsiTheme="minorHAnsi"/>
          <w:color w:val="333333"/>
          <w:sz w:val="20"/>
          <w:szCs w:val="20"/>
        </w:rPr>
        <w:t> </w:t>
      </w:r>
      <w:r w:rsidRPr="00873F8F">
        <w:rPr>
          <w:rStyle w:val="Emphasis"/>
          <w:rFonts w:asciiTheme="minorHAnsi" w:hAnsiTheme="minorHAnsi"/>
          <w:color w:val="333333"/>
          <w:sz w:val="20"/>
          <w:szCs w:val="20"/>
        </w:rPr>
        <w:t xml:space="preserve">Nathanael West, “Miss </w:t>
      </w:r>
      <w:proofErr w:type="spellStart"/>
      <w:r w:rsidRPr="00873F8F">
        <w:rPr>
          <w:rStyle w:val="Emphasis"/>
          <w:rFonts w:asciiTheme="minorHAnsi" w:hAnsiTheme="minorHAnsi"/>
          <w:color w:val="333333"/>
          <w:sz w:val="20"/>
          <w:szCs w:val="20"/>
        </w:rPr>
        <w:t>Lonelyhearts</w:t>
      </w:r>
      <w:proofErr w:type="spellEnd"/>
      <w:r w:rsidRPr="00873F8F">
        <w:rPr>
          <w:rStyle w:val="Emphasis"/>
          <w:rFonts w:asciiTheme="minorHAnsi" w:hAnsiTheme="minorHAnsi"/>
          <w:color w:val="333333"/>
          <w:sz w:val="20"/>
          <w:szCs w:val="20"/>
        </w:rPr>
        <w:t>”</w:t>
      </w:r>
    </w:p>
    <w:p w:rsidR="00D711FB" w:rsidRPr="00873F8F" w:rsidRDefault="00D711FB" w:rsidP="00D711FB">
      <w:pPr>
        <w:pStyle w:val="story-body-text"/>
        <w:shd w:val="clear" w:color="auto" w:fill="FFFFFF"/>
        <w:spacing w:before="0" w:beforeAutospacing="0" w:after="240" w:afterAutospacing="0"/>
        <w:rPr>
          <w:rFonts w:asciiTheme="minorHAnsi" w:hAnsiTheme="minorHAnsi"/>
          <w:color w:val="333333"/>
          <w:sz w:val="20"/>
          <w:szCs w:val="20"/>
        </w:rPr>
      </w:pPr>
      <w:r w:rsidRPr="00873F8F">
        <w:rPr>
          <w:rStyle w:val="Emphasis"/>
          <w:rFonts w:asciiTheme="minorHAnsi" w:hAnsiTheme="minorHAnsi"/>
          <w:color w:val="333333"/>
          <w:sz w:val="20"/>
          <w:szCs w:val="20"/>
        </w:rPr>
        <w:t>Predicates in bold:</w:t>
      </w:r>
    </w:p>
    <w:p w:rsidR="00D711FB" w:rsidRPr="00873F8F" w:rsidRDefault="00D711FB" w:rsidP="00D711FB">
      <w:pPr>
        <w:pStyle w:val="story-body-text"/>
        <w:shd w:val="clear" w:color="auto" w:fill="FFFFFF"/>
        <w:spacing w:before="0" w:beforeAutospacing="0" w:after="240" w:afterAutospacing="0"/>
        <w:rPr>
          <w:rFonts w:asciiTheme="minorHAnsi" w:hAnsiTheme="minorHAnsi"/>
          <w:color w:val="333333"/>
          <w:sz w:val="20"/>
          <w:szCs w:val="20"/>
        </w:rPr>
      </w:pPr>
      <w:r w:rsidRPr="00873F8F">
        <w:rPr>
          <w:rFonts w:asciiTheme="minorHAnsi" w:hAnsiTheme="minorHAnsi"/>
          <w:color w:val="333333"/>
          <w:sz w:val="20"/>
          <w:szCs w:val="20"/>
        </w:rPr>
        <w:t>“Elmer Gantry</w:t>
      </w:r>
      <w:r w:rsidRPr="00873F8F">
        <w:rPr>
          <w:rStyle w:val="apple-converted-space"/>
          <w:rFonts w:asciiTheme="minorHAnsi" w:hAnsiTheme="minorHAnsi"/>
          <w:color w:val="333333"/>
          <w:sz w:val="20"/>
          <w:szCs w:val="20"/>
        </w:rPr>
        <w:t> </w:t>
      </w:r>
      <w:r w:rsidRPr="00873F8F">
        <w:rPr>
          <w:rStyle w:val="Strong"/>
          <w:rFonts w:asciiTheme="minorHAnsi" w:hAnsiTheme="minorHAnsi"/>
          <w:color w:val="333333"/>
          <w:sz w:val="20"/>
          <w:szCs w:val="20"/>
        </w:rPr>
        <w:t>was drunk</w:t>
      </w:r>
      <w:r w:rsidRPr="00873F8F">
        <w:rPr>
          <w:rFonts w:asciiTheme="minorHAnsi" w:hAnsiTheme="minorHAnsi"/>
          <w:color w:val="333333"/>
          <w:sz w:val="20"/>
          <w:szCs w:val="20"/>
        </w:rPr>
        <w:t>.” —</w:t>
      </w:r>
      <w:r w:rsidRPr="00873F8F">
        <w:rPr>
          <w:rStyle w:val="apple-converted-space"/>
          <w:rFonts w:asciiTheme="minorHAnsi" w:hAnsiTheme="minorHAnsi"/>
          <w:color w:val="333333"/>
          <w:sz w:val="20"/>
          <w:szCs w:val="20"/>
        </w:rPr>
        <w:t> </w:t>
      </w:r>
      <w:r w:rsidRPr="00873F8F">
        <w:rPr>
          <w:rStyle w:val="Emphasis"/>
          <w:rFonts w:asciiTheme="minorHAnsi" w:hAnsiTheme="minorHAnsi"/>
          <w:color w:val="333333"/>
          <w:sz w:val="20"/>
          <w:szCs w:val="20"/>
        </w:rPr>
        <w:t>Sinclair Lewis, “Elmer Gantry”</w:t>
      </w:r>
    </w:p>
    <w:p w:rsidR="00D711FB" w:rsidRPr="00873F8F" w:rsidRDefault="00D711FB" w:rsidP="00D711FB">
      <w:pPr>
        <w:pStyle w:val="story-body-text"/>
        <w:shd w:val="clear" w:color="auto" w:fill="FFFFFF"/>
        <w:spacing w:before="0" w:beforeAutospacing="0" w:after="240" w:afterAutospacing="0"/>
        <w:rPr>
          <w:rStyle w:val="Emphasis"/>
          <w:rFonts w:asciiTheme="minorHAnsi" w:hAnsiTheme="minorHAnsi"/>
          <w:color w:val="333333"/>
          <w:sz w:val="20"/>
          <w:szCs w:val="20"/>
        </w:rPr>
      </w:pPr>
      <w:r w:rsidRPr="00873F8F">
        <w:rPr>
          <w:rFonts w:asciiTheme="minorHAnsi" w:hAnsiTheme="minorHAnsi"/>
          <w:color w:val="333333"/>
          <w:sz w:val="20"/>
          <w:szCs w:val="20"/>
        </w:rPr>
        <w:t>“Every summer Lin Kong</w:t>
      </w:r>
      <w:r w:rsidRPr="00873F8F">
        <w:rPr>
          <w:rStyle w:val="apple-converted-space"/>
          <w:rFonts w:asciiTheme="minorHAnsi" w:hAnsiTheme="minorHAnsi"/>
          <w:color w:val="333333"/>
          <w:sz w:val="20"/>
          <w:szCs w:val="20"/>
        </w:rPr>
        <w:t> </w:t>
      </w:r>
      <w:r w:rsidRPr="00873F8F">
        <w:rPr>
          <w:rStyle w:val="Strong"/>
          <w:rFonts w:asciiTheme="minorHAnsi" w:hAnsiTheme="minorHAnsi"/>
          <w:color w:val="333333"/>
          <w:sz w:val="20"/>
          <w:szCs w:val="20"/>
        </w:rPr>
        <w:t xml:space="preserve">returned to Goose Village to divorce his wife, </w:t>
      </w:r>
      <w:proofErr w:type="spellStart"/>
      <w:r w:rsidRPr="00873F8F">
        <w:rPr>
          <w:rStyle w:val="Strong"/>
          <w:rFonts w:asciiTheme="minorHAnsi" w:hAnsiTheme="minorHAnsi"/>
          <w:color w:val="333333"/>
          <w:sz w:val="20"/>
          <w:szCs w:val="20"/>
        </w:rPr>
        <w:t>Shuyu</w:t>
      </w:r>
      <w:proofErr w:type="spellEnd"/>
      <w:r w:rsidRPr="00873F8F">
        <w:rPr>
          <w:rFonts w:asciiTheme="minorHAnsi" w:hAnsiTheme="minorHAnsi"/>
          <w:color w:val="333333"/>
          <w:sz w:val="20"/>
          <w:szCs w:val="20"/>
        </w:rPr>
        <w:t>.” —</w:t>
      </w:r>
      <w:r w:rsidRPr="00873F8F">
        <w:rPr>
          <w:rStyle w:val="apple-converted-space"/>
          <w:rFonts w:asciiTheme="minorHAnsi" w:hAnsiTheme="minorHAnsi"/>
          <w:color w:val="333333"/>
          <w:sz w:val="20"/>
          <w:szCs w:val="20"/>
        </w:rPr>
        <w:t> </w:t>
      </w:r>
      <w:r w:rsidRPr="00873F8F">
        <w:rPr>
          <w:rStyle w:val="Emphasis"/>
          <w:rFonts w:asciiTheme="minorHAnsi" w:hAnsiTheme="minorHAnsi"/>
          <w:color w:val="333333"/>
          <w:sz w:val="20"/>
          <w:szCs w:val="20"/>
        </w:rPr>
        <w:t>Ha Jin, “Waiting”</w:t>
      </w:r>
    </w:p>
    <w:p w:rsidR="00D711FB" w:rsidRPr="00873F8F" w:rsidRDefault="00D711FB" w:rsidP="00D711FB">
      <w:pPr>
        <w:pStyle w:val="story-body-text"/>
        <w:shd w:val="clear" w:color="auto" w:fill="FFFFFF"/>
        <w:spacing w:before="0" w:beforeAutospacing="0" w:after="240" w:afterAutospacing="0"/>
        <w:rPr>
          <w:rFonts w:asciiTheme="minorHAnsi" w:hAnsiTheme="minorHAnsi"/>
          <w:color w:val="333333"/>
          <w:sz w:val="20"/>
          <w:szCs w:val="20"/>
        </w:rPr>
      </w:pPr>
      <w:r w:rsidRPr="00873F8F">
        <w:rPr>
          <w:rStyle w:val="Emphasis"/>
          <w:rFonts w:asciiTheme="minorHAnsi" w:hAnsiTheme="minorHAnsi"/>
          <w:color w:val="333333"/>
          <w:sz w:val="20"/>
          <w:szCs w:val="20"/>
        </w:rPr>
        <w:t>Variations:</w:t>
      </w:r>
    </w:p>
    <w:p w:rsidR="00DF192D" w:rsidRPr="00873F8F" w:rsidRDefault="00D711FB">
      <w:pPr>
        <w:rPr>
          <w:rStyle w:val="Emphasis"/>
          <w:color w:val="333333"/>
          <w:sz w:val="20"/>
          <w:szCs w:val="20"/>
          <w:shd w:val="clear" w:color="auto" w:fill="FFFFFF"/>
        </w:rPr>
      </w:pPr>
      <w:r w:rsidRPr="00873F8F">
        <w:rPr>
          <w:color w:val="333333"/>
          <w:sz w:val="20"/>
          <w:szCs w:val="20"/>
          <w:shd w:val="clear" w:color="auto" w:fill="FFFFFF"/>
        </w:rPr>
        <w:t>“</w:t>
      </w:r>
      <w:r w:rsidRPr="00873F8F">
        <w:rPr>
          <w:rStyle w:val="Strong"/>
          <w:color w:val="333333"/>
          <w:sz w:val="20"/>
          <w:szCs w:val="20"/>
          <w:shd w:val="clear" w:color="auto" w:fill="FFFFFF"/>
        </w:rPr>
        <w:t>Call me Ishmael.</w:t>
      </w:r>
      <w:r w:rsidRPr="00873F8F">
        <w:rPr>
          <w:color w:val="333333"/>
          <w:sz w:val="20"/>
          <w:szCs w:val="20"/>
          <w:shd w:val="clear" w:color="auto" w:fill="FFFFFF"/>
        </w:rPr>
        <w:t>” —</w:t>
      </w:r>
      <w:r w:rsidRPr="00873F8F">
        <w:rPr>
          <w:rStyle w:val="apple-converted-space"/>
          <w:color w:val="333333"/>
          <w:sz w:val="20"/>
          <w:szCs w:val="20"/>
          <w:shd w:val="clear" w:color="auto" w:fill="FFFFFF"/>
        </w:rPr>
        <w:t> </w:t>
      </w:r>
      <w:r w:rsidRPr="00873F8F">
        <w:rPr>
          <w:rStyle w:val="Emphasis"/>
          <w:color w:val="333333"/>
          <w:sz w:val="20"/>
          <w:szCs w:val="20"/>
          <w:shd w:val="clear" w:color="auto" w:fill="FFFFFF"/>
        </w:rPr>
        <w:t xml:space="preserve">Herman </w:t>
      </w:r>
      <w:r w:rsidRPr="00873F8F">
        <w:rPr>
          <w:rStyle w:val="Emphasis"/>
          <w:sz w:val="20"/>
          <w:szCs w:val="20"/>
          <w:shd w:val="clear" w:color="auto" w:fill="FFFFFF"/>
        </w:rPr>
        <w:t>Melville</w:t>
      </w:r>
      <w:r w:rsidRPr="00873F8F">
        <w:rPr>
          <w:rStyle w:val="Emphasis"/>
          <w:color w:val="333333"/>
          <w:sz w:val="20"/>
          <w:szCs w:val="20"/>
          <w:shd w:val="clear" w:color="auto" w:fill="FFFFFF"/>
        </w:rPr>
        <w:t>, “Moby Dick”</w:t>
      </w:r>
    </w:p>
    <w:p w:rsidR="00D711FB" w:rsidRPr="00873F8F" w:rsidRDefault="00D711FB">
      <w:pPr>
        <w:rPr>
          <w:rStyle w:val="Emphasis"/>
          <w:color w:val="333333"/>
          <w:sz w:val="20"/>
          <w:szCs w:val="20"/>
          <w:shd w:val="clear" w:color="auto" w:fill="FFFFFF"/>
        </w:rPr>
      </w:pPr>
      <w:r w:rsidRPr="00873F8F">
        <w:rPr>
          <w:color w:val="333333"/>
          <w:sz w:val="20"/>
          <w:szCs w:val="20"/>
          <w:shd w:val="clear" w:color="auto" w:fill="FFFFFF"/>
        </w:rPr>
        <w:t>“We</w:t>
      </w:r>
      <w:r w:rsidRPr="00873F8F">
        <w:rPr>
          <w:rStyle w:val="apple-converted-space"/>
          <w:color w:val="333333"/>
          <w:sz w:val="20"/>
          <w:szCs w:val="20"/>
          <w:shd w:val="clear" w:color="auto" w:fill="FFFFFF"/>
        </w:rPr>
        <w:t> </w:t>
      </w:r>
      <w:r w:rsidRPr="00873F8F">
        <w:rPr>
          <w:rStyle w:val="Strong"/>
          <w:color w:val="333333"/>
          <w:sz w:val="20"/>
          <w:szCs w:val="20"/>
          <w:shd w:val="clear" w:color="auto" w:fill="FFFFFF"/>
        </w:rPr>
        <w:t>started dying before the snow</w:t>
      </w:r>
      <w:r w:rsidRPr="00873F8F">
        <w:rPr>
          <w:color w:val="333333"/>
          <w:sz w:val="20"/>
          <w:szCs w:val="20"/>
          <w:shd w:val="clear" w:color="auto" w:fill="FFFFFF"/>
        </w:rPr>
        <w:t xml:space="preserve">, and like the snow, we </w:t>
      </w:r>
      <w:r w:rsidRPr="00873F8F">
        <w:rPr>
          <w:rStyle w:val="Strong"/>
          <w:color w:val="333333"/>
          <w:sz w:val="20"/>
          <w:szCs w:val="20"/>
          <w:shd w:val="clear" w:color="auto" w:fill="FFFFFF"/>
        </w:rPr>
        <w:t>continued to fall</w:t>
      </w:r>
      <w:r w:rsidRPr="00873F8F">
        <w:rPr>
          <w:color w:val="333333"/>
          <w:sz w:val="20"/>
          <w:szCs w:val="20"/>
          <w:shd w:val="clear" w:color="auto" w:fill="FFFFFF"/>
        </w:rPr>
        <w:t>.” —</w:t>
      </w:r>
      <w:r w:rsidRPr="00873F8F">
        <w:rPr>
          <w:rStyle w:val="apple-converted-space"/>
          <w:color w:val="333333"/>
          <w:sz w:val="20"/>
          <w:szCs w:val="20"/>
          <w:shd w:val="clear" w:color="auto" w:fill="FFFFFF"/>
        </w:rPr>
        <w:t> </w:t>
      </w:r>
      <w:r w:rsidRPr="00873F8F">
        <w:rPr>
          <w:rStyle w:val="Emphasis"/>
          <w:color w:val="333333"/>
          <w:sz w:val="20"/>
          <w:szCs w:val="20"/>
          <w:shd w:val="clear" w:color="auto" w:fill="FFFFFF"/>
        </w:rPr>
        <w:t xml:space="preserve">Louise </w:t>
      </w:r>
      <w:proofErr w:type="spellStart"/>
      <w:r w:rsidRPr="00873F8F">
        <w:rPr>
          <w:rStyle w:val="Emphasis"/>
          <w:color w:val="333333"/>
          <w:sz w:val="20"/>
          <w:szCs w:val="20"/>
          <w:shd w:val="clear" w:color="auto" w:fill="FFFFFF"/>
        </w:rPr>
        <w:t>Erdrich</w:t>
      </w:r>
      <w:proofErr w:type="spellEnd"/>
      <w:r w:rsidRPr="00873F8F">
        <w:rPr>
          <w:rStyle w:val="Emphasis"/>
          <w:color w:val="333333"/>
          <w:sz w:val="20"/>
          <w:szCs w:val="20"/>
          <w:shd w:val="clear" w:color="auto" w:fill="FFFFFF"/>
        </w:rPr>
        <w:t>, “Tracks”</w:t>
      </w:r>
    </w:p>
    <w:p w:rsidR="00554CFF" w:rsidRPr="00873F8F" w:rsidRDefault="00554CFF" w:rsidP="00873F8F">
      <w:pPr>
        <w:pStyle w:val="NoSpacing"/>
        <w:rPr>
          <w:shd w:val="clear" w:color="auto" w:fill="AAAAAA"/>
        </w:rPr>
      </w:pPr>
      <w:r w:rsidRPr="00873F8F">
        <w:rPr>
          <w:rStyle w:val="boldcaps"/>
          <w:rFonts w:cs="Arial"/>
          <w:b/>
          <w:bCs/>
          <w:caps/>
          <w:color w:val="000000"/>
          <w:spacing w:val="24"/>
          <w:shd w:val="clear" w:color="auto" w:fill="AAAAAA"/>
        </w:rPr>
        <w:t>WILLIAM FAULKNER FAMOUSLY SAID</w:t>
      </w:r>
      <w:r w:rsidRPr="00873F8F">
        <w:rPr>
          <w:rStyle w:val="apple-converted-space"/>
          <w:color w:val="000000"/>
          <w:shd w:val="clear" w:color="auto" w:fill="AAAAAA"/>
        </w:rPr>
        <w:t> </w:t>
      </w:r>
      <w:r w:rsidRPr="00873F8F">
        <w:rPr>
          <w:shd w:val="clear" w:color="auto" w:fill="AAAAAA"/>
        </w:rPr>
        <w:t>that a novelist is a failed short story writer, and a short story writer is a failed poet. Hemingway, with his creation of the six-word story, combined poetry and drama into a short form that has grown in popularity while remaining difficult to achieve.</w:t>
      </w:r>
      <w:r w:rsidRPr="00873F8F">
        <w:rPr>
          <w:rStyle w:val="apple-converted-space"/>
          <w:color w:val="000000"/>
          <w:shd w:val="clear" w:color="auto" w:fill="AAAAAA"/>
        </w:rPr>
        <w:t> </w:t>
      </w:r>
      <w:r w:rsidRPr="00873F8F">
        <w:rPr>
          <w:rStyle w:val="Emphasis"/>
          <w:color w:val="000000"/>
          <w:shd w:val="clear" w:color="auto" w:fill="AAAAAA"/>
        </w:rPr>
        <w:t>Narrative</w:t>
      </w:r>
      <w:r w:rsidRPr="00873F8F">
        <w:rPr>
          <w:rStyle w:val="apple-converted-space"/>
          <w:color w:val="000000"/>
          <w:shd w:val="clear" w:color="auto" w:fill="AAAAAA"/>
        </w:rPr>
        <w:t> </w:t>
      </w:r>
      <w:r w:rsidRPr="00873F8F">
        <w:rPr>
          <w:shd w:val="clear" w:color="auto" w:fill="AAAAAA"/>
        </w:rPr>
        <w:t xml:space="preserve">is looking for six-word stories that can stand alongside the best that have been written. Here are a few: </w:t>
      </w:r>
    </w:p>
    <w:p w:rsidR="00554CFF" w:rsidRPr="00873F8F" w:rsidRDefault="00554CFF" w:rsidP="00873F8F">
      <w:pPr>
        <w:pStyle w:val="NoSpacing"/>
        <w:rPr>
          <w:shd w:val="clear" w:color="auto" w:fill="AAAAAA"/>
        </w:rPr>
      </w:pPr>
    </w:p>
    <w:p w:rsidR="00554CFF" w:rsidRPr="00873F8F" w:rsidRDefault="00554CFF" w:rsidP="00873F8F">
      <w:pPr>
        <w:pStyle w:val="NormalWeb"/>
        <w:spacing w:before="0" w:beforeAutospacing="0" w:after="240" w:afterAutospacing="0"/>
        <w:rPr>
          <w:rFonts w:asciiTheme="minorHAnsi" w:hAnsiTheme="minorHAnsi"/>
          <w:color w:val="000000"/>
        </w:rPr>
      </w:pPr>
      <w:r w:rsidRPr="00873F8F">
        <w:rPr>
          <w:rFonts w:asciiTheme="minorHAnsi" w:hAnsiTheme="minorHAnsi"/>
          <w:color w:val="000000"/>
        </w:rPr>
        <w:t xml:space="preserve">For sale: Baby shoes. </w:t>
      </w:r>
      <w:proofErr w:type="gramStart"/>
      <w:r w:rsidRPr="00873F8F">
        <w:rPr>
          <w:rFonts w:asciiTheme="minorHAnsi" w:hAnsiTheme="minorHAnsi"/>
          <w:color w:val="000000"/>
        </w:rPr>
        <w:t>Never worn.</w:t>
      </w:r>
      <w:proofErr w:type="gramEnd"/>
      <w:r w:rsidRPr="00873F8F">
        <w:rPr>
          <w:rFonts w:asciiTheme="minorHAnsi" w:hAnsiTheme="minorHAnsi"/>
          <w:color w:val="000000"/>
        </w:rPr>
        <w:t xml:space="preserve"> —Ernest Hemingway</w:t>
      </w:r>
    </w:p>
    <w:p w:rsidR="00554CFF" w:rsidRPr="00873F8F" w:rsidRDefault="00554CFF" w:rsidP="00873F8F">
      <w:pPr>
        <w:pStyle w:val="NormalWeb"/>
        <w:spacing w:before="0" w:beforeAutospacing="0" w:after="0" w:afterAutospacing="0"/>
        <w:rPr>
          <w:rFonts w:ascii="Georgia" w:hAnsi="Georgia"/>
          <w:color w:val="000000"/>
        </w:rPr>
      </w:pPr>
      <w:proofErr w:type="gramStart"/>
      <w:r w:rsidRPr="00873F8F">
        <w:rPr>
          <w:rFonts w:asciiTheme="minorHAnsi" w:hAnsiTheme="minorHAnsi"/>
          <w:color w:val="000000"/>
        </w:rPr>
        <w:t>Longed for him.</w:t>
      </w:r>
      <w:proofErr w:type="gramEnd"/>
      <w:r w:rsidRPr="00873F8F">
        <w:rPr>
          <w:rFonts w:asciiTheme="minorHAnsi" w:hAnsiTheme="minorHAnsi"/>
          <w:color w:val="000000"/>
        </w:rPr>
        <w:t xml:space="preserve"> </w:t>
      </w:r>
      <w:proofErr w:type="gramStart"/>
      <w:r w:rsidRPr="00873F8F">
        <w:rPr>
          <w:rFonts w:asciiTheme="minorHAnsi" w:hAnsiTheme="minorHAnsi"/>
          <w:color w:val="000000"/>
        </w:rPr>
        <w:t>Got him.</w:t>
      </w:r>
      <w:proofErr w:type="gramEnd"/>
      <w:r w:rsidRPr="00873F8F">
        <w:rPr>
          <w:rFonts w:asciiTheme="minorHAnsi" w:hAnsiTheme="minorHAnsi"/>
          <w:color w:val="000000"/>
        </w:rPr>
        <w:t xml:space="preserve"> </w:t>
      </w:r>
      <w:proofErr w:type="gramStart"/>
      <w:r w:rsidRPr="00873F8F">
        <w:rPr>
          <w:rFonts w:asciiTheme="minorHAnsi" w:hAnsiTheme="minorHAnsi"/>
          <w:color w:val="000000"/>
        </w:rPr>
        <w:t>S***.</w:t>
      </w:r>
      <w:proofErr w:type="gramEnd"/>
      <w:r w:rsidRPr="00873F8F">
        <w:rPr>
          <w:rFonts w:asciiTheme="minorHAnsi" w:hAnsiTheme="minorHAnsi"/>
          <w:color w:val="000000"/>
        </w:rPr>
        <w:t xml:space="preserve"> —Margaret Atwood</w:t>
      </w:r>
    </w:p>
    <w:p w:rsidR="00873F8F" w:rsidRPr="00873F8F" w:rsidRDefault="00873F8F" w:rsidP="00873F8F">
      <w:pPr>
        <w:pStyle w:val="NormalWeb"/>
        <w:spacing w:before="0" w:beforeAutospacing="0" w:after="0" w:afterAutospacing="0"/>
        <w:rPr>
          <w:rFonts w:ascii="Georgia" w:hAnsi="Georgia"/>
          <w:color w:val="000000"/>
        </w:rPr>
      </w:pPr>
    </w:p>
    <w:p w:rsidR="00873F8F" w:rsidRDefault="00873F8F" w:rsidP="00873F8F">
      <w:pPr>
        <w:pStyle w:val="NormalWeb"/>
        <w:spacing w:before="0" w:beforeAutospacing="0" w:after="0" w:afterAutospacing="0"/>
        <w:rPr>
          <w:rFonts w:ascii="Georgia" w:hAnsi="Georgia"/>
          <w:color w:val="000000"/>
        </w:rPr>
      </w:pPr>
      <w:r w:rsidRPr="00873F8F">
        <w:rPr>
          <w:rFonts w:ascii="Georgia" w:hAnsi="Georgia"/>
          <w:color w:val="000000"/>
        </w:rPr>
        <w:t xml:space="preserve">Assignment:  Spend five minutes </w:t>
      </w:r>
      <w:r>
        <w:rPr>
          <w:rFonts w:ascii="Georgia" w:hAnsi="Georgia"/>
          <w:color w:val="000000"/>
        </w:rPr>
        <w:t xml:space="preserve">chatting </w:t>
      </w:r>
      <w:r w:rsidRPr="00873F8F">
        <w:rPr>
          <w:rFonts w:ascii="Georgia" w:hAnsi="Georgia"/>
          <w:color w:val="000000"/>
        </w:rPr>
        <w:t xml:space="preserve">with the people in your group.  Each individual begins a piece a paper with a 6 word sentence about </w:t>
      </w:r>
      <w:proofErr w:type="gramStart"/>
      <w:r w:rsidRPr="00873F8F">
        <w:rPr>
          <w:rFonts w:ascii="Georgia" w:hAnsi="Georgia"/>
          <w:color w:val="000000"/>
        </w:rPr>
        <w:t>themselves</w:t>
      </w:r>
      <w:proofErr w:type="gramEnd"/>
      <w:r w:rsidRPr="00873F8F">
        <w:rPr>
          <w:rFonts w:ascii="Georgia" w:hAnsi="Georgia"/>
          <w:color w:val="000000"/>
        </w:rPr>
        <w:t xml:space="preserve"> and passes it to the next person.  T</w:t>
      </w:r>
      <w:r>
        <w:rPr>
          <w:rFonts w:ascii="Georgia" w:hAnsi="Georgia"/>
          <w:color w:val="000000"/>
        </w:rPr>
        <w:t>hat person</w:t>
      </w:r>
      <w:r w:rsidRPr="00873F8F">
        <w:rPr>
          <w:rFonts w:ascii="Georgia" w:hAnsi="Georgia"/>
          <w:color w:val="000000"/>
        </w:rPr>
        <w:t xml:space="preserve"> write</w:t>
      </w:r>
      <w:r>
        <w:rPr>
          <w:rFonts w:ascii="Georgia" w:hAnsi="Georgia"/>
          <w:color w:val="000000"/>
        </w:rPr>
        <w:t>s</w:t>
      </w:r>
      <w:r w:rsidRPr="00873F8F">
        <w:rPr>
          <w:rFonts w:ascii="Georgia" w:hAnsi="Georgia"/>
          <w:color w:val="000000"/>
        </w:rPr>
        <w:t xml:space="preserve"> a six word sentence about the person who started the paper (based on their interview or observation), pass it on.  When everyone has written their sentences, the person being described will stand and introduce themselves using the 6 word sentences.  </w:t>
      </w:r>
    </w:p>
    <w:p w:rsidR="00873F8F" w:rsidRPr="00873F8F" w:rsidRDefault="00873F8F" w:rsidP="00873F8F">
      <w:pPr>
        <w:pStyle w:val="NormalWeb"/>
        <w:spacing w:before="0" w:beforeAutospacing="0" w:after="0" w:afterAutospacing="0"/>
        <w:rPr>
          <w:rFonts w:ascii="Georgia" w:hAnsi="Georgia"/>
          <w:color w:val="000000"/>
        </w:rPr>
      </w:pPr>
    </w:p>
    <w:p w:rsidR="00873F8F" w:rsidRPr="00873F8F" w:rsidRDefault="00873F8F" w:rsidP="00873F8F">
      <w:pPr>
        <w:pStyle w:val="NormalWeb"/>
        <w:spacing w:before="0" w:beforeAutospacing="0" w:after="0" w:afterAutospacing="0"/>
        <w:rPr>
          <w:rFonts w:ascii="Georgia" w:hAnsi="Georgia"/>
          <w:b/>
          <w:color w:val="000000"/>
          <w:u w:val="single"/>
        </w:rPr>
      </w:pPr>
      <w:r w:rsidRPr="00873F8F">
        <w:rPr>
          <w:rFonts w:ascii="Georgia" w:hAnsi="Georgia"/>
          <w:b/>
          <w:color w:val="000000"/>
          <w:u w:val="single"/>
        </w:rPr>
        <w:t>Homework:  Take your 6 word sentences home and write a paragraph about yourself, incorporating as much of the information as possible into the paragraph.  You may add or subtract.  This paragraph will be typed, double spaced, following the format on the course expectations and submitted at the beginning of class Wed/Thurs along with the original 6 word sentences.</w:t>
      </w:r>
    </w:p>
    <w:sectPr w:rsidR="00873F8F" w:rsidRPr="00873F8F" w:rsidSect="00873F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Gigi">
    <w:panose1 w:val="04040504061007020D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E3"/>
    <w:rsid w:val="000A6EE3"/>
    <w:rsid w:val="003723E9"/>
    <w:rsid w:val="00424F05"/>
    <w:rsid w:val="00450610"/>
    <w:rsid w:val="00554CFF"/>
    <w:rsid w:val="0071156C"/>
    <w:rsid w:val="00873F8F"/>
    <w:rsid w:val="00955DAD"/>
    <w:rsid w:val="009D6624"/>
    <w:rsid w:val="00D711FB"/>
    <w:rsid w:val="00DF1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EE3"/>
    <w:rPr>
      <w:color w:val="0000FF"/>
      <w:u w:val="single"/>
    </w:rPr>
  </w:style>
  <w:style w:type="character" w:customStyle="1" w:styleId="apple-converted-space">
    <w:name w:val="apple-converted-space"/>
    <w:basedOn w:val="DefaultParagraphFont"/>
    <w:rsid w:val="000A6EE3"/>
  </w:style>
  <w:style w:type="character" w:customStyle="1" w:styleId="Heading3Char">
    <w:name w:val="Heading 3 Char"/>
    <w:basedOn w:val="DefaultParagraphFont"/>
    <w:link w:val="Heading3"/>
    <w:uiPriority w:val="9"/>
    <w:rsid w:val="000A6EE3"/>
    <w:rPr>
      <w:rFonts w:ascii="Times New Roman" w:eastAsia="Times New Roman" w:hAnsi="Times New Roman" w:cs="Times New Roman"/>
      <w:b/>
      <w:bCs/>
      <w:sz w:val="27"/>
      <w:szCs w:val="27"/>
    </w:rPr>
  </w:style>
  <w:style w:type="character" w:customStyle="1" w:styleId="xref">
    <w:name w:val="xref"/>
    <w:basedOn w:val="DefaultParagraphFont"/>
    <w:rsid w:val="000A6EE3"/>
  </w:style>
  <w:style w:type="character" w:customStyle="1" w:styleId="smallcaps">
    <w:name w:val="smallcaps"/>
    <w:basedOn w:val="DefaultParagraphFont"/>
    <w:rsid w:val="000A6EE3"/>
  </w:style>
  <w:style w:type="character" w:customStyle="1" w:styleId="ps">
    <w:name w:val="ps"/>
    <w:basedOn w:val="DefaultParagraphFont"/>
    <w:rsid w:val="000A6EE3"/>
  </w:style>
  <w:style w:type="character" w:styleId="Emphasis">
    <w:name w:val="Emphasis"/>
    <w:basedOn w:val="DefaultParagraphFont"/>
    <w:uiPriority w:val="20"/>
    <w:qFormat/>
    <w:rsid w:val="000A6EE3"/>
    <w:rPr>
      <w:i/>
      <w:iCs/>
    </w:rPr>
  </w:style>
  <w:style w:type="character" w:customStyle="1" w:styleId="note">
    <w:name w:val="note"/>
    <w:basedOn w:val="DefaultParagraphFont"/>
    <w:rsid w:val="000A6EE3"/>
  </w:style>
  <w:style w:type="paragraph" w:styleId="BalloonText">
    <w:name w:val="Balloon Text"/>
    <w:basedOn w:val="Normal"/>
    <w:link w:val="BalloonTextChar"/>
    <w:uiPriority w:val="99"/>
    <w:semiHidden/>
    <w:unhideWhenUsed/>
    <w:rsid w:val="000A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E3"/>
    <w:rPr>
      <w:rFonts w:ascii="Tahoma" w:hAnsi="Tahoma" w:cs="Tahoma"/>
      <w:sz w:val="16"/>
      <w:szCs w:val="16"/>
    </w:rPr>
  </w:style>
  <w:style w:type="paragraph" w:customStyle="1" w:styleId="story-body-text">
    <w:name w:val="story-body-text"/>
    <w:basedOn w:val="Normal"/>
    <w:rsid w:val="0037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1FB"/>
    <w:rPr>
      <w:b/>
      <w:bCs/>
    </w:rPr>
  </w:style>
  <w:style w:type="character" w:customStyle="1" w:styleId="boldcaps">
    <w:name w:val="bold_caps"/>
    <w:basedOn w:val="DefaultParagraphFont"/>
    <w:rsid w:val="00554CFF"/>
  </w:style>
  <w:style w:type="paragraph" w:styleId="NoSpacing">
    <w:name w:val="No Spacing"/>
    <w:uiPriority w:val="1"/>
    <w:qFormat/>
    <w:rsid w:val="00554CFF"/>
    <w:pPr>
      <w:spacing w:after="0" w:line="240" w:lineRule="auto"/>
    </w:pPr>
  </w:style>
  <w:style w:type="paragraph" w:styleId="NormalWeb">
    <w:name w:val="Normal (Web)"/>
    <w:basedOn w:val="Normal"/>
    <w:uiPriority w:val="99"/>
    <w:semiHidden/>
    <w:unhideWhenUsed/>
    <w:rsid w:val="00554C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A6E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6EE3"/>
    <w:rPr>
      <w:color w:val="0000FF"/>
      <w:u w:val="single"/>
    </w:rPr>
  </w:style>
  <w:style w:type="character" w:customStyle="1" w:styleId="apple-converted-space">
    <w:name w:val="apple-converted-space"/>
    <w:basedOn w:val="DefaultParagraphFont"/>
    <w:rsid w:val="000A6EE3"/>
  </w:style>
  <w:style w:type="character" w:customStyle="1" w:styleId="Heading3Char">
    <w:name w:val="Heading 3 Char"/>
    <w:basedOn w:val="DefaultParagraphFont"/>
    <w:link w:val="Heading3"/>
    <w:uiPriority w:val="9"/>
    <w:rsid w:val="000A6EE3"/>
    <w:rPr>
      <w:rFonts w:ascii="Times New Roman" w:eastAsia="Times New Roman" w:hAnsi="Times New Roman" w:cs="Times New Roman"/>
      <w:b/>
      <w:bCs/>
      <w:sz w:val="27"/>
      <w:szCs w:val="27"/>
    </w:rPr>
  </w:style>
  <w:style w:type="character" w:customStyle="1" w:styleId="xref">
    <w:name w:val="xref"/>
    <w:basedOn w:val="DefaultParagraphFont"/>
    <w:rsid w:val="000A6EE3"/>
  </w:style>
  <w:style w:type="character" w:customStyle="1" w:styleId="smallcaps">
    <w:name w:val="smallcaps"/>
    <w:basedOn w:val="DefaultParagraphFont"/>
    <w:rsid w:val="000A6EE3"/>
  </w:style>
  <w:style w:type="character" w:customStyle="1" w:styleId="ps">
    <w:name w:val="ps"/>
    <w:basedOn w:val="DefaultParagraphFont"/>
    <w:rsid w:val="000A6EE3"/>
  </w:style>
  <w:style w:type="character" w:styleId="Emphasis">
    <w:name w:val="Emphasis"/>
    <w:basedOn w:val="DefaultParagraphFont"/>
    <w:uiPriority w:val="20"/>
    <w:qFormat/>
    <w:rsid w:val="000A6EE3"/>
    <w:rPr>
      <w:i/>
      <w:iCs/>
    </w:rPr>
  </w:style>
  <w:style w:type="character" w:customStyle="1" w:styleId="note">
    <w:name w:val="note"/>
    <w:basedOn w:val="DefaultParagraphFont"/>
    <w:rsid w:val="000A6EE3"/>
  </w:style>
  <w:style w:type="paragraph" w:styleId="BalloonText">
    <w:name w:val="Balloon Text"/>
    <w:basedOn w:val="Normal"/>
    <w:link w:val="BalloonTextChar"/>
    <w:uiPriority w:val="99"/>
    <w:semiHidden/>
    <w:unhideWhenUsed/>
    <w:rsid w:val="000A6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EE3"/>
    <w:rPr>
      <w:rFonts w:ascii="Tahoma" w:hAnsi="Tahoma" w:cs="Tahoma"/>
      <w:sz w:val="16"/>
      <w:szCs w:val="16"/>
    </w:rPr>
  </w:style>
  <w:style w:type="paragraph" w:customStyle="1" w:styleId="story-body-text">
    <w:name w:val="story-body-text"/>
    <w:basedOn w:val="Normal"/>
    <w:rsid w:val="003723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11FB"/>
    <w:rPr>
      <w:b/>
      <w:bCs/>
    </w:rPr>
  </w:style>
  <w:style w:type="character" w:customStyle="1" w:styleId="boldcaps">
    <w:name w:val="bold_caps"/>
    <w:basedOn w:val="DefaultParagraphFont"/>
    <w:rsid w:val="00554CFF"/>
  </w:style>
  <w:style w:type="paragraph" w:styleId="NoSpacing">
    <w:name w:val="No Spacing"/>
    <w:uiPriority w:val="1"/>
    <w:qFormat/>
    <w:rsid w:val="00554CFF"/>
    <w:pPr>
      <w:spacing w:after="0" w:line="240" w:lineRule="auto"/>
    </w:pPr>
  </w:style>
  <w:style w:type="paragraph" w:styleId="NormalWeb">
    <w:name w:val="Normal (Web)"/>
    <w:basedOn w:val="Normal"/>
    <w:uiPriority w:val="99"/>
    <w:semiHidden/>
    <w:unhideWhenUsed/>
    <w:rsid w:val="00554C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06409">
      <w:bodyDiv w:val="1"/>
      <w:marLeft w:val="0"/>
      <w:marRight w:val="0"/>
      <w:marTop w:val="0"/>
      <w:marBottom w:val="0"/>
      <w:divBdr>
        <w:top w:val="none" w:sz="0" w:space="0" w:color="auto"/>
        <w:left w:val="none" w:sz="0" w:space="0" w:color="auto"/>
        <w:bottom w:val="none" w:sz="0" w:space="0" w:color="auto"/>
        <w:right w:val="none" w:sz="0" w:space="0" w:color="auto"/>
      </w:divBdr>
    </w:div>
    <w:div w:id="833492060">
      <w:bodyDiv w:val="1"/>
      <w:marLeft w:val="0"/>
      <w:marRight w:val="0"/>
      <w:marTop w:val="0"/>
      <w:marBottom w:val="0"/>
      <w:divBdr>
        <w:top w:val="none" w:sz="0" w:space="0" w:color="auto"/>
        <w:left w:val="none" w:sz="0" w:space="0" w:color="auto"/>
        <w:bottom w:val="none" w:sz="0" w:space="0" w:color="auto"/>
        <w:right w:val="none" w:sz="0" w:space="0" w:color="auto"/>
      </w:divBdr>
    </w:div>
    <w:div w:id="1364204969">
      <w:bodyDiv w:val="1"/>
      <w:marLeft w:val="0"/>
      <w:marRight w:val="0"/>
      <w:marTop w:val="0"/>
      <w:marBottom w:val="0"/>
      <w:divBdr>
        <w:top w:val="none" w:sz="0" w:space="0" w:color="auto"/>
        <w:left w:val="none" w:sz="0" w:space="0" w:color="auto"/>
        <w:bottom w:val="none" w:sz="0" w:space="0" w:color="auto"/>
        <w:right w:val="none" w:sz="0" w:space="0" w:color="auto"/>
      </w:divBdr>
    </w:div>
    <w:div w:id="1396004346">
      <w:bodyDiv w:val="1"/>
      <w:marLeft w:val="0"/>
      <w:marRight w:val="0"/>
      <w:marTop w:val="0"/>
      <w:marBottom w:val="0"/>
      <w:divBdr>
        <w:top w:val="none" w:sz="0" w:space="0" w:color="auto"/>
        <w:left w:val="none" w:sz="0" w:space="0" w:color="auto"/>
        <w:bottom w:val="none" w:sz="0" w:space="0" w:color="auto"/>
        <w:right w:val="none" w:sz="0" w:space="0" w:color="auto"/>
      </w:divBdr>
    </w:div>
    <w:div w:id="182604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oed.com.ezproxy.library.csn.edu/view/Entry/1409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rbandictionary.com/define.php?term=understood" TargetMode="External"/><Relationship Id="rId11" Type="http://schemas.openxmlformats.org/officeDocument/2006/relationships/theme" Target="theme/theme1.xml"/><Relationship Id="rId5" Type="http://schemas.openxmlformats.org/officeDocument/2006/relationships/hyperlink" Target="http://www.urbandictionary.com/define.php?term=indepen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6</cp:revision>
  <dcterms:created xsi:type="dcterms:W3CDTF">2014-08-22T16:26:00Z</dcterms:created>
  <dcterms:modified xsi:type="dcterms:W3CDTF">2014-08-22T23:05:00Z</dcterms:modified>
</cp:coreProperties>
</file>